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56B16">
            <w:pPr>
              <w:pStyle w:val="HHeader1"/>
            </w:pPr>
            <w:r w:rsidRPr="00EC3F9B">
              <w:t xml:space="preserve">Position </w:t>
            </w:r>
            <w:r w:rsidRPr="00EC3F9B">
              <w:br/>
            </w:r>
            <w:r w:rsidR="007B38CB" w:rsidRPr="00EC3F9B">
              <w:t>d</w:t>
            </w:r>
            <w:r w:rsidRPr="00EC3F9B">
              <w:t>escription</w:t>
            </w:r>
          </w:p>
        </w:tc>
      </w:tr>
    </w:tbl>
    <w:p w14:paraId="524012FD" w14:textId="50E28699" w:rsidR="000A3A99" w:rsidRPr="00696A7C" w:rsidRDefault="00017F3B" w:rsidP="00017F3B">
      <w:pPr>
        <w:pStyle w:val="HHeader2"/>
        <w:tabs>
          <w:tab w:val="center" w:pos="758"/>
        </w:tabs>
      </w:pPr>
      <w:r>
        <w:tab/>
      </w:r>
      <w:r w:rsidR="00E56B16">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7BC2E316">
        <w:tc>
          <w:tcPr>
            <w:tcW w:w="4530" w:type="dxa"/>
          </w:tcPr>
          <w:p w14:paraId="2899BBA8" w14:textId="4C57FAF6" w:rsidR="004E1ED3" w:rsidRPr="007F3A0C" w:rsidRDefault="00D404B2" w:rsidP="00151613">
            <w:pPr>
              <w:pStyle w:val="HHeader5"/>
            </w:pPr>
            <w:r w:rsidRPr="007F3A0C">
              <w:t>T</w:t>
            </w:r>
            <w:r w:rsidR="00733059" w:rsidRPr="007F3A0C">
              <w:t>itle</w:t>
            </w:r>
          </w:p>
          <w:p w14:paraId="4BC9356B" w14:textId="2EB882BD" w:rsidR="004E1ED3" w:rsidRPr="007F3A0C" w:rsidRDefault="00D82B98" w:rsidP="00053164">
            <w:pPr>
              <w:pStyle w:val="PBodyCopyBlack"/>
              <w:numPr>
                <w:ilvl w:val="0"/>
                <w:numId w:val="0"/>
              </w:numPr>
            </w:pPr>
            <w:r w:rsidRPr="7BC2E316">
              <w:rPr>
                <w:color w:val="auto"/>
              </w:rPr>
              <w:t xml:space="preserve">Senior </w:t>
            </w:r>
            <w:r w:rsidR="00956F7D" w:rsidRPr="00956F7D">
              <w:t>Marketing Automation Manager</w:t>
            </w:r>
            <w:r w:rsidR="00956F7D">
              <w:rPr>
                <w:rStyle w:val="eop"/>
                <w:rFonts w:ascii="Calibri" w:hAnsi="Calibri" w:cs="Calibri"/>
                <w:color w:val="000000"/>
                <w:sz w:val="22"/>
                <w:szCs w:val="22"/>
                <w:shd w:val="clear" w:color="auto" w:fill="FFFFFF"/>
              </w:rPr>
              <w:t> </w:t>
            </w:r>
          </w:p>
        </w:tc>
        <w:tc>
          <w:tcPr>
            <w:tcW w:w="4530" w:type="dxa"/>
          </w:tcPr>
          <w:p w14:paraId="735332DD" w14:textId="6643963E" w:rsidR="004E1ED3" w:rsidRPr="007F3A0C" w:rsidRDefault="004E1ED3" w:rsidP="00151613">
            <w:pPr>
              <w:pStyle w:val="HHeader5"/>
            </w:pPr>
            <w:r w:rsidRPr="007F3A0C">
              <w:t xml:space="preserve">Reports to </w:t>
            </w:r>
          </w:p>
          <w:p w14:paraId="01132716" w14:textId="58C4F3F3" w:rsidR="004E1ED3" w:rsidRPr="007F3A0C" w:rsidRDefault="001123F7" w:rsidP="00053164">
            <w:pPr>
              <w:pStyle w:val="PBodyCopyBlack"/>
              <w:numPr>
                <w:ilvl w:val="0"/>
                <w:numId w:val="0"/>
              </w:numPr>
            </w:pPr>
            <w:r>
              <w:t>Head of Digital Marketing</w:t>
            </w:r>
            <w:r w:rsidR="00956F7D">
              <w:rPr>
                <w:rStyle w:val="eop"/>
                <w:rFonts w:ascii="Calibri" w:hAnsi="Calibri" w:cs="Calibri"/>
                <w:color w:val="000000"/>
                <w:sz w:val="22"/>
                <w:szCs w:val="22"/>
                <w:shd w:val="clear" w:color="auto" w:fill="FFFFFF"/>
              </w:rPr>
              <w:t> </w:t>
            </w:r>
          </w:p>
        </w:tc>
      </w:tr>
      <w:tr w:rsidR="00766F39" w14:paraId="4210581A" w14:textId="77777777" w:rsidTr="7BC2E316">
        <w:tc>
          <w:tcPr>
            <w:tcW w:w="4530" w:type="dxa"/>
          </w:tcPr>
          <w:p w14:paraId="59FE0B86" w14:textId="588E6176" w:rsidR="004E1ED3" w:rsidRPr="007F3A0C" w:rsidRDefault="00733059" w:rsidP="00151613">
            <w:pPr>
              <w:pStyle w:val="HHeader5"/>
            </w:pPr>
            <w:r w:rsidRPr="007F3A0C">
              <w:t>Division</w:t>
            </w:r>
          </w:p>
          <w:p w14:paraId="646391DA" w14:textId="51A6DADB" w:rsidR="004E1ED3" w:rsidRPr="007F3A0C" w:rsidRDefault="00956F7D" w:rsidP="00053164">
            <w:pPr>
              <w:pStyle w:val="PBodyCopyBlack"/>
              <w:numPr>
                <w:ilvl w:val="0"/>
                <w:numId w:val="0"/>
              </w:numPr>
            </w:pPr>
            <w:r w:rsidRPr="00956F7D">
              <w:t>Marketing</w:t>
            </w:r>
            <w:r w:rsidRPr="00956F7D">
              <w:rPr>
                <w:rFonts w:ascii="Calibri" w:hAnsi="Calibri" w:cs="Calibri"/>
              </w:rPr>
              <w:t>  </w:t>
            </w:r>
          </w:p>
        </w:tc>
        <w:tc>
          <w:tcPr>
            <w:tcW w:w="4530" w:type="dxa"/>
          </w:tcPr>
          <w:p w14:paraId="1A9EE901" w14:textId="49E7B16C" w:rsidR="004E1ED3" w:rsidRPr="007F3A0C" w:rsidRDefault="00B76BED" w:rsidP="00956F7D">
            <w:pPr>
              <w:pStyle w:val="HHeader5"/>
            </w:pPr>
            <w:r w:rsidRPr="007F3A0C">
              <w:t>Department</w:t>
            </w:r>
            <w:r w:rsidR="004E1ED3" w:rsidRPr="007F3A0C">
              <w:t xml:space="preserve"> </w:t>
            </w:r>
          </w:p>
          <w:p w14:paraId="5ADF42BE" w14:textId="4210CFE2" w:rsidR="004E1ED3" w:rsidRPr="007F3A0C" w:rsidRDefault="00956F7D" w:rsidP="00956F7D">
            <w:pPr>
              <w:pStyle w:val="PBodyCopyBlack"/>
              <w:numPr>
                <w:ilvl w:val="0"/>
                <w:numId w:val="0"/>
              </w:numPr>
            </w:pPr>
            <w:r w:rsidRPr="00956F7D">
              <w:t>Digital</w:t>
            </w:r>
            <w:r w:rsidRPr="00956F7D">
              <w:rPr>
                <w:rFonts w:ascii="Calibri" w:hAnsi="Calibri" w:cs="Calibri"/>
              </w:rPr>
              <w:t> </w:t>
            </w:r>
          </w:p>
        </w:tc>
      </w:tr>
      <w:tr w:rsidR="00696A7C" w:rsidRPr="00696A7C" w14:paraId="01696256" w14:textId="77777777" w:rsidTr="7BC2E316">
        <w:tc>
          <w:tcPr>
            <w:tcW w:w="4530" w:type="dxa"/>
          </w:tcPr>
          <w:p w14:paraId="3883350F" w14:textId="693DD4EA" w:rsidR="004E1ED3" w:rsidRPr="007F3A0C" w:rsidRDefault="00733059" w:rsidP="00151613">
            <w:pPr>
              <w:pStyle w:val="HHeader5"/>
            </w:pPr>
            <w:r w:rsidRPr="007F3A0C">
              <w:t>Location</w:t>
            </w:r>
          </w:p>
          <w:p w14:paraId="0810B890" w14:textId="6AC16E38" w:rsidR="004E1ED3" w:rsidRPr="007F3A0C" w:rsidRDefault="00B76BED" w:rsidP="00053164">
            <w:pPr>
              <w:pStyle w:val="PBodyCopyBlack"/>
              <w:numPr>
                <w:ilvl w:val="0"/>
                <w:numId w:val="0"/>
              </w:numPr>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5E9DEE8C" w:rsidR="004E1ED3" w:rsidRPr="007F3A0C" w:rsidRDefault="00122174" w:rsidP="00053164">
            <w:pPr>
              <w:pStyle w:val="PBodyCopyBlack"/>
              <w:numPr>
                <w:ilvl w:val="0"/>
                <w:numId w:val="0"/>
              </w:numPr>
            </w:pPr>
            <w:r>
              <w:t>September 2025</w:t>
            </w:r>
            <w:r w:rsidR="00956F7D">
              <w:rPr>
                <w:rStyle w:val="eop"/>
                <w:rFonts w:ascii="Calibri" w:hAnsi="Calibri" w:cs="Calibri"/>
                <w:color w:val="000000"/>
                <w:sz w:val="22"/>
                <w:szCs w:val="22"/>
                <w:shd w:val="clear" w:color="auto" w:fill="FFFFFF"/>
              </w:rPr>
              <w:t> </w:t>
            </w:r>
          </w:p>
        </w:tc>
      </w:tr>
    </w:tbl>
    <w:p w14:paraId="58103740" w14:textId="7FD97CFE" w:rsidR="007A2C5F" w:rsidRDefault="007A2C5F" w:rsidP="00053164">
      <w:pPr>
        <w:pStyle w:val="PBodyCopyBlack"/>
        <w:numPr>
          <w:ilvl w:val="0"/>
          <w:numId w:val="0"/>
        </w:numPr>
      </w:pPr>
    </w:p>
    <w:p w14:paraId="559D2444" w14:textId="77777777" w:rsidR="00723AF4" w:rsidRDefault="00723AF4" w:rsidP="00053164">
      <w:pPr>
        <w:pStyle w:val="PBodyCopyBlack"/>
        <w:numPr>
          <w:ilvl w:val="0"/>
          <w:numId w:val="0"/>
        </w:numPr>
      </w:pPr>
    </w:p>
    <w:p w14:paraId="401A47E0" w14:textId="77777777" w:rsidR="00723AF4" w:rsidRPr="00797816" w:rsidRDefault="00723AF4" w:rsidP="00797816">
      <w:pPr>
        <w:pStyle w:val="PPullQuoteWhite"/>
      </w:pPr>
      <w:r w:rsidRPr="00797816">
        <w:t>Our commitment as a Crown Entity</w:t>
      </w:r>
    </w:p>
    <w:p w14:paraId="4B44341E" w14:textId="5123BE0B" w:rsidR="00723AF4" w:rsidRDefault="00723AF4" w:rsidP="00837B27">
      <w:pPr>
        <w:pStyle w:val="PBodyCopyWhite"/>
        <w:rPr>
          <w:noProof/>
          <w:color w:val="000000" w:themeColor="text1"/>
          <w:lang w:eastAsia="en-NZ"/>
        </w:rPr>
      </w:pPr>
      <w:r w:rsidRPr="007A2C5F">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1F36F99" w:rsidR="00837B27" w:rsidRDefault="00837B27" w:rsidP="00053164">
      <w:pPr>
        <w:pStyle w:val="PBodyCopyBlack"/>
        <w:numPr>
          <w:ilvl w:val="0"/>
          <w:numId w:val="0"/>
        </w:numPr>
      </w:pPr>
      <w:r>
        <w:t>In the public</w:t>
      </w:r>
      <w:r w:rsidRPr="5E233619">
        <w:rPr>
          <w:rFonts w:ascii="Arial" w:hAnsi="Arial" w:cs="Arial"/>
        </w:rPr>
        <w:t> </w:t>
      </w:r>
      <w:r>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797816">
      <w:pPr>
        <w:pStyle w:val="PPullQuoteWhite"/>
      </w:pPr>
      <w:r w:rsidRPr="00797816">
        <w:t>R</w:t>
      </w:r>
      <w:r w:rsidR="007A2C5F" w:rsidRPr="00797816">
        <w:t>ole purpose</w:t>
      </w:r>
    </w:p>
    <w:p w14:paraId="70A04A7B" w14:textId="77777777" w:rsidR="00BA2A5D" w:rsidRPr="00BA2A5D" w:rsidRDefault="00BA2A5D" w:rsidP="00BA2A5D">
      <w:pPr>
        <w:pStyle w:val="paragraph"/>
        <w:spacing w:before="0" w:after="0"/>
        <w:textAlignment w:val="baseline"/>
        <w:rPr>
          <w:rFonts w:ascii="Wahoo Book" w:hAnsi="Wahoo Book" w:cs="Segoe UI"/>
          <w:sz w:val="20"/>
          <w:szCs w:val="20"/>
        </w:rPr>
      </w:pPr>
      <w:r w:rsidRPr="00BA2A5D">
        <w:rPr>
          <w:rFonts w:ascii="Wahoo Book" w:hAnsi="Wahoo Book" w:cs="Segoe UI"/>
          <w:sz w:val="20"/>
          <w:szCs w:val="20"/>
        </w:rPr>
        <w:t xml:space="preserve">The Marketing Automation Manager is responsible for leading the implementation of Lotto NZ’s ambitious marketing automation strategy. Working closely with the Head of Digital Marketing, Digital Experience team, and agency partners, you will play a critical role in executing a roadmap of initiatives to enhance customer experience and drive business growth across </w:t>
      </w:r>
      <w:proofErr w:type="spellStart"/>
      <w:r w:rsidRPr="00BA2A5D">
        <w:rPr>
          <w:rFonts w:ascii="Wahoo Book" w:hAnsi="Wahoo Book" w:cs="Segoe UI"/>
          <w:sz w:val="20"/>
          <w:szCs w:val="20"/>
        </w:rPr>
        <w:t>MyLotto</w:t>
      </w:r>
      <w:proofErr w:type="spellEnd"/>
      <w:r w:rsidRPr="00BA2A5D">
        <w:rPr>
          <w:rFonts w:ascii="Wahoo Book" w:hAnsi="Wahoo Book" w:cs="Segoe UI"/>
          <w:sz w:val="20"/>
          <w:szCs w:val="20"/>
        </w:rPr>
        <w:t xml:space="preserve"> and digital channels.</w:t>
      </w:r>
    </w:p>
    <w:p w14:paraId="619B1E1B" w14:textId="7D49E79B" w:rsidR="7BC2E316" w:rsidRDefault="00BA2A5D" w:rsidP="005D2EF4">
      <w:pPr>
        <w:pStyle w:val="paragraph"/>
        <w:spacing w:before="0" w:after="0"/>
        <w:textAlignment w:val="baseline"/>
        <w:rPr>
          <w:rFonts w:ascii="Wahoo Book" w:hAnsi="Wahoo Book" w:cs="Segoe UI"/>
          <w:sz w:val="20"/>
          <w:szCs w:val="20"/>
        </w:rPr>
      </w:pPr>
      <w:r w:rsidRPr="7BC2E316">
        <w:rPr>
          <w:rFonts w:ascii="Wahoo Book" w:hAnsi="Wahoo Book" w:cs="Segoe UI"/>
          <w:sz w:val="20"/>
          <w:szCs w:val="20"/>
        </w:rPr>
        <w:t>You will be the business lead and product owner for our Marketing Automation platform and Customer Data Platform (Salesforce Marketing Cloud and Salesforce Data Cloud), ensuring Lotto NZ maximises business value from these technologies. This includes identifying, prioritising, and delivering customer journeys and data-driven use cases that enhance personalisation, improve customer engagement, and drive commercial outcomes.</w:t>
      </w:r>
    </w:p>
    <w:p w14:paraId="3B34ECFD" w14:textId="16AF271C" w:rsidR="7BC2E316" w:rsidRPr="002725CE" w:rsidRDefault="00BA2A5D" w:rsidP="002725CE">
      <w:pPr>
        <w:pStyle w:val="paragraph"/>
        <w:spacing w:before="0" w:after="0"/>
        <w:textAlignment w:val="baseline"/>
        <w:rPr>
          <w:rFonts w:ascii="Wahoo Book" w:hAnsi="Wahoo Book" w:cs="Segoe UI"/>
          <w:sz w:val="20"/>
          <w:szCs w:val="20"/>
        </w:rPr>
      </w:pPr>
      <w:r w:rsidRPr="7BC2E316">
        <w:rPr>
          <w:rFonts w:ascii="Wahoo Book" w:hAnsi="Wahoo Book" w:cs="Segoe UI"/>
          <w:sz w:val="20"/>
          <w:szCs w:val="20"/>
        </w:rPr>
        <w:t>Technically savvy and data-driven, you will oversee the test-and-learn strategy across these platforms, regularly reporting back to key stakeholders on performance and growth outcomes. You will also manage the day-to-day relationship with Salesforce support partners, ensuring platform enhancements align with strategic goals.</w:t>
      </w:r>
    </w:p>
    <w:p w14:paraId="05D3C553" w14:textId="4B59B7AE" w:rsidR="00097688" w:rsidRPr="00797816" w:rsidRDefault="00097688" w:rsidP="00797816">
      <w:pPr>
        <w:pStyle w:val="HHeader2"/>
      </w:pPr>
      <w:r w:rsidRPr="00797816">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1F00F6" w14:paraId="7727893F" w14:textId="77777777" w:rsidTr="7BC2E316">
        <w:tc>
          <w:tcPr>
            <w:tcW w:w="8996" w:type="dxa"/>
            <w:tcBorders>
              <w:top w:val="single" w:sz="8" w:space="0" w:color="3C2D64"/>
              <w:bottom w:val="single" w:sz="8" w:space="0" w:color="3C2D64"/>
            </w:tcBorders>
          </w:tcPr>
          <w:p w14:paraId="0040B0FA" w14:textId="1F9D1BC6" w:rsidR="00715FF9" w:rsidRDefault="00715FF9" w:rsidP="00151613">
            <w:pPr>
              <w:pStyle w:val="HHeader5"/>
            </w:pPr>
            <w:r>
              <w:t>1:1 Marketing Strategy</w:t>
            </w:r>
          </w:p>
          <w:p w14:paraId="36DF3BFA" w14:textId="77777777" w:rsidR="002B7199" w:rsidRPr="002B7199" w:rsidRDefault="002B7199" w:rsidP="002B7199">
            <w:pPr>
              <w:pStyle w:val="BulletPoints"/>
              <w:framePr w:wrap="around"/>
              <w:ind w:left="284" w:hanging="283"/>
            </w:pPr>
            <w:r w:rsidRPr="002B7199">
              <w:t>In collaboration with our Salesforce support agency, drive outcomes for the 1:1 Direct Marketing programme.</w:t>
            </w:r>
          </w:p>
          <w:p w14:paraId="2D0CB6D2" w14:textId="77777777" w:rsidR="002B7199" w:rsidRPr="002B7199" w:rsidRDefault="002B7199" w:rsidP="002B7199">
            <w:pPr>
              <w:pStyle w:val="BulletPoints"/>
              <w:framePr w:wrap="around"/>
              <w:ind w:left="284" w:hanging="283"/>
            </w:pPr>
            <w:r w:rsidRPr="002B7199">
              <w:t>Lead a small team consisting of a Marketing Automation Specialist and a Salesforce Marketing Cloud Administrator to implement the programme and support key projects, including the rollout of new Salesforce technologies.</w:t>
            </w:r>
          </w:p>
          <w:p w14:paraId="5BCE5753" w14:textId="77777777" w:rsidR="002B7199" w:rsidRPr="002B7199" w:rsidRDefault="002B7199" w:rsidP="002B7199">
            <w:pPr>
              <w:pStyle w:val="BulletPoints"/>
              <w:framePr w:wrap="around"/>
              <w:ind w:left="284" w:hanging="283"/>
            </w:pPr>
            <w:r w:rsidRPr="002B7199">
              <w:t xml:space="preserve">Own the test, learn, and optimise strategy for direct communications and CX experiences on </w:t>
            </w:r>
            <w:proofErr w:type="spellStart"/>
            <w:r w:rsidRPr="002B7199">
              <w:t>MyLotto</w:t>
            </w:r>
            <w:proofErr w:type="spellEnd"/>
            <w:r w:rsidRPr="002B7199">
              <w:t>, working closely with the Analytics team.</w:t>
            </w:r>
          </w:p>
          <w:p w14:paraId="15F8FE78" w14:textId="77777777" w:rsidR="002B7199" w:rsidRPr="002B7199" w:rsidRDefault="002B7199" w:rsidP="002B7199">
            <w:pPr>
              <w:pStyle w:val="BulletPoints"/>
              <w:framePr w:wrap="around"/>
              <w:ind w:left="284" w:hanging="283"/>
            </w:pPr>
            <w:r w:rsidRPr="002B7199">
              <w:t>Manage the agency relationship, ensuring work is briefed accurately and delivered on time and to a high standard.</w:t>
            </w:r>
          </w:p>
          <w:p w14:paraId="0C4709FA" w14:textId="77777777" w:rsidR="002B7199" w:rsidRPr="002B7199" w:rsidRDefault="002B7199" w:rsidP="002B7199">
            <w:pPr>
              <w:pStyle w:val="BulletPoints"/>
              <w:framePr w:wrap="around"/>
              <w:ind w:left="284" w:hanging="283"/>
            </w:pPr>
            <w:r w:rsidRPr="002B7199">
              <w:t>Collaborate across the organisation to ensure alignment and transparency, providing regular summaries of activity results to the Head of Digital Marketing and senior management.</w:t>
            </w:r>
          </w:p>
          <w:p w14:paraId="1C568122" w14:textId="77777777" w:rsidR="002B7199" w:rsidRPr="002B7199" w:rsidRDefault="002B7199" w:rsidP="002B7199">
            <w:pPr>
              <w:pStyle w:val="BulletPoints"/>
              <w:framePr w:wrap="around"/>
              <w:ind w:left="284" w:hanging="283"/>
            </w:pPr>
            <w:r w:rsidRPr="002B7199">
              <w:t>Oversee planning of direct communications with key stakeholders, ensuring best practice in design, audience targeting, and journey setup.</w:t>
            </w:r>
          </w:p>
          <w:p w14:paraId="7FBC5576" w14:textId="4C6FE09A" w:rsidR="00F41271" w:rsidRPr="001F00F6" w:rsidRDefault="002B7199" w:rsidP="002C4C16">
            <w:pPr>
              <w:pStyle w:val="BulletPoints"/>
              <w:framePr w:wrap="around"/>
              <w:ind w:left="284" w:hanging="283"/>
            </w:pPr>
            <w:r w:rsidRPr="002B7199">
              <w:t xml:space="preserve">Lead integration and outputs for the harm minimisation programme using the Behavioural Analytics Tool across </w:t>
            </w:r>
            <w:proofErr w:type="spellStart"/>
            <w:r w:rsidRPr="002B7199">
              <w:t>MyLotto</w:t>
            </w:r>
            <w:proofErr w:type="spellEnd"/>
            <w:r w:rsidRPr="002B7199">
              <w:t>, direct marketing, and paid media.</w:t>
            </w:r>
          </w:p>
        </w:tc>
      </w:tr>
      <w:tr w:rsidR="002B7199" w:rsidRPr="001F00F6" w14:paraId="68DD1FF3" w14:textId="77777777" w:rsidTr="7BC2E316">
        <w:tc>
          <w:tcPr>
            <w:tcW w:w="8996" w:type="dxa"/>
            <w:tcBorders>
              <w:top w:val="single" w:sz="8" w:space="0" w:color="3C2D64"/>
              <w:bottom w:val="single" w:sz="8" w:space="0" w:color="3C2D64"/>
            </w:tcBorders>
          </w:tcPr>
          <w:p w14:paraId="21EF2FCB" w14:textId="4623829F" w:rsidR="002C4C16" w:rsidRDefault="002C4C16" w:rsidP="002C4C16">
            <w:pPr>
              <w:pStyle w:val="HHeader5"/>
            </w:pPr>
            <w:r w:rsidRPr="002C4C16">
              <w:t>Customer Data Platform Strategy</w:t>
            </w:r>
          </w:p>
          <w:p w14:paraId="7E954EFA" w14:textId="77777777" w:rsidR="002C4C16" w:rsidRPr="002C4C16" w:rsidRDefault="002C4C16" w:rsidP="002C4C16">
            <w:pPr>
              <w:pStyle w:val="BulletPoints"/>
              <w:framePr w:wrap="around"/>
              <w:ind w:left="284" w:hanging="283"/>
            </w:pPr>
            <w:r w:rsidRPr="002C4C16">
              <w:t>Lead the strategic delivery of use cases for Salesforce Data Cloud, ensuring alignment with Lotto NZ’s marketing, CX, and harm minimisation objectives.</w:t>
            </w:r>
          </w:p>
          <w:p w14:paraId="4103BB44" w14:textId="77777777" w:rsidR="002C4C16" w:rsidRPr="002C4C16" w:rsidRDefault="002C4C16" w:rsidP="002C4C16">
            <w:pPr>
              <w:pStyle w:val="BulletPoints"/>
              <w:framePr w:wrap="around"/>
              <w:ind w:left="284" w:hanging="283"/>
            </w:pPr>
            <w:r w:rsidRPr="002C4C16">
              <w:t>Collaborate with Analytics, IT, and Marketing teams to translate business needs into actionable CDP use cases and integrate them into campaign planning and execution.</w:t>
            </w:r>
          </w:p>
          <w:p w14:paraId="4733EFA7" w14:textId="77777777" w:rsidR="002C4C16" w:rsidRPr="002C4C16" w:rsidRDefault="002C4C16" w:rsidP="002C4C16">
            <w:pPr>
              <w:pStyle w:val="BulletPoints"/>
              <w:framePr w:wrap="around"/>
              <w:ind w:left="284" w:hanging="283"/>
            </w:pPr>
            <w:r w:rsidRPr="002C4C16">
              <w:t>Drive innovation by identifying new opportunities to leverage CDP capabilities for customer journeys, cross-channel targeting, and lifecycle marketing.</w:t>
            </w:r>
          </w:p>
          <w:p w14:paraId="2E7DAC3E" w14:textId="77777777" w:rsidR="002C4C16" w:rsidRPr="002C4C16" w:rsidRDefault="002C4C16" w:rsidP="002C4C16">
            <w:pPr>
              <w:pStyle w:val="BulletPoints"/>
              <w:framePr w:wrap="around"/>
              <w:ind w:left="284" w:hanging="283"/>
            </w:pPr>
            <w:r w:rsidRPr="002C4C16">
              <w:t>Support the development of data models and audience frameworks that enable scalable, automated, and effective marketing activation.</w:t>
            </w:r>
          </w:p>
          <w:p w14:paraId="26458072" w14:textId="77777777" w:rsidR="002C4C16" w:rsidRPr="002C4C16" w:rsidRDefault="002C4C16" w:rsidP="002C4C16">
            <w:pPr>
              <w:pStyle w:val="BulletPoints"/>
              <w:framePr w:wrap="around"/>
              <w:ind w:left="284" w:hanging="283"/>
            </w:pPr>
            <w:r w:rsidRPr="002C4C16">
              <w:t>Establish clear KPIs for CDP initiatives and provide regular reporting on performance, insights, and commercial impact.</w:t>
            </w:r>
          </w:p>
          <w:p w14:paraId="535D588D" w14:textId="77777777" w:rsidR="002C4C16" w:rsidRPr="002C4C16" w:rsidRDefault="002C4C16" w:rsidP="002C4C16">
            <w:pPr>
              <w:pStyle w:val="BulletPoints"/>
              <w:framePr w:wrap="around"/>
              <w:ind w:left="284" w:hanging="283"/>
            </w:pPr>
            <w:r w:rsidRPr="002C4C16">
              <w:t>Stay informed on CDP trends and best practices, sharing relevant insights with the wider business.</w:t>
            </w:r>
          </w:p>
          <w:p w14:paraId="7717D897" w14:textId="77777777" w:rsidR="002B7199" w:rsidRDefault="002B7199" w:rsidP="002B7199">
            <w:pPr>
              <w:pStyle w:val="HHeader5"/>
            </w:pPr>
          </w:p>
        </w:tc>
      </w:tr>
      <w:tr w:rsidR="002B7199" w:rsidRPr="001F00F6" w14:paraId="58B8E0C7" w14:textId="77777777" w:rsidTr="7BC2E316">
        <w:tc>
          <w:tcPr>
            <w:tcW w:w="8996" w:type="dxa"/>
            <w:tcBorders>
              <w:top w:val="single" w:sz="8" w:space="0" w:color="3C2D64"/>
              <w:bottom w:val="single" w:sz="8" w:space="0" w:color="3C2D64"/>
            </w:tcBorders>
          </w:tcPr>
          <w:p w14:paraId="6DDAD898" w14:textId="1D74611C" w:rsidR="002B7199" w:rsidRDefault="00956473" w:rsidP="002B7199">
            <w:pPr>
              <w:pStyle w:val="HHeader5"/>
            </w:pPr>
            <w:r w:rsidRPr="00956473">
              <w:t>Platform Ownership and Delivery</w:t>
            </w:r>
          </w:p>
          <w:p w14:paraId="7E48B939" w14:textId="77777777" w:rsidR="00956473" w:rsidRPr="00956473" w:rsidRDefault="00956473" w:rsidP="00956473">
            <w:pPr>
              <w:pStyle w:val="BulletPoints"/>
              <w:framePr w:wrap="around"/>
              <w:ind w:left="284" w:hanging="283"/>
            </w:pPr>
            <w:r w:rsidRPr="00956473">
              <w:t>Act as the business lead and product owner for Salesforce Marketing Cloud and Data Cloud, responsible for platform configuration, optimisation, and roadmap development.</w:t>
            </w:r>
          </w:p>
          <w:p w14:paraId="46F6AC47" w14:textId="77777777" w:rsidR="00956473" w:rsidRPr="00956473" w:rsidRDefault="00956473" w:rsidP="00956473">
            <w:pPr>
              <w:pStyle w:val="BulletPoints"/>
              <w:framePr w:wrap="around"/>
              <w:ind w:left="284" w:hanging="283"/>
            </w:pPr>
            <w:r w:rsidRPr="00956473">
              <w:t>Serve as the Marketing Automation lead for all relevant projects, ensuring implementation, change requirements, and enhancements are planned and executed effectively.</w:t>
            </w:r>
          </w:p>
          <w:p w14:paraId="003C0147" w14:textId="77777777" w:rsidR="00956473" w:rsidRPr="00956473" w:rsidRDefault="00956473" w:rsidP="00956473">
            <w:pPr>
              <w:pStyle w:val="BulletPoints"/>
              <w:framePr w:wrap="around"/>
              <w:ind w:left="284" w:hanging="283"/>
            </w:pPr>
            <w:r w:rsidRPr="00956473">
              <w:t>Collaborate with Digital Experience &amp; Delivery teams to introduce new features and tools that improve customer acquisition and retention.</w:t>
            </w:r>
          </w:p>
          <w:p w14:paraId="1909C056" w14:textId="7DB31338" w:rsidR="00956473" w:rsidRPr="00956473" w:rsidRDefault="00956473" w:rsidP="00956473">
            <w:pPr>
              <w:pStyle w:val="BulletPoints"/>
              <w:framePr w:wrap="around"/>
              <w:ind w:left="284" w:hanging="283"/>
            </w:pPr>
            <w:r w:rsidRPr="00956473">
              <w:t>Monitor trends in technology</w:t>
            </w:r>
            <w:r>
              <w:t xml:space="preserve"> </w:t>
            </w:r>
            <w:r w:rsidRPr="00956473">
              <w:t xml:space="preserve">and marketing automation best </w:t>
            </w:r>
            <w:r w:rsidR="00FF699E" w:rsidRPr="00956473">
              <w:t>practices and</w:t>
            </w:r>
            <w:r w:rsidRPr="00956473">
              <w:t xml:space="preserve"> share insights with the wider team.</w:t>
            </w:r>
          </w:p>
          <w:p w14:paraId="6ADDC419" w14:textId="77777777" w:rsidR="002B7199" w:rsidRPr="0043173E" w:rsidRDefault="002B7199" w:rsidP="00956473">
            <w:pPr>
              <w:pStyle w:val="BulletPoints"/>
              <w:framePr w:hSpace="0" w:wrap="auto" w:vAnchor="margin" w:hAnchor="text" w:yAlign="inline"/>
              <w:numPr>
                <w:ilvl w:val="0"/>
                <w:numId w:val="0"/>
              </w:numPr>
              <w:rPr>
                <w:rStyle w:val="normaltextrun"/>
                <w:rFonts w:ascii="Wahoo Bold" w:hAnsi="Wahoo Bold" w:cs="Calibri"/>
                <w:shd w:val="clear" w:color="auto" w:fill="FFFFFF"/>
              </w:rPr>
            </w:pPr>
          </w:p>
        </w:tc>
      </w:tr>
      <w:tr w:rsidR="002B7199" w:rsidRPr="001F00F6" w14:paraId="7906C153" w14:textId="77777777" w:rsidTr="7BC2E316">
        <w:tc>
          <w:tcPr>
            <w:tcW w:w="8996" w:type="dxa"/>
            <w:tcBorders>
              <w:top w:val="single" w:sz="8" w:space="0" w:color="3C2D64"/>
              <w:bottom w:val="single" w:sz="8" w:space="0" w:color="3C2D64"/>
            </w:tcBorders>
          </w:tcPr>
          <w:p w14:paraId="61238AE4" w14:textId="76F4E494" w:rsidR="002B7199" w:rsidRPr="0043173E" w:rsidRDefault="21F8D339" w:rsidP="7BC2E316">
            <w:pPr>
              <w:pStyle w:val="BulletPoints"/>
              <w:framePr w:hSpace="0" w:wrap="auto" w:vAnchor="margin" w:hAnchor="text" w:yAlign="inline"/>
              <w:numPr>
                <w:ilvl w:val="0"/>
                <w:numId w:val="0"/>
              </w:numPr>
              <w:ind w:left="360" w:hanging="360"/>
              <w:rPr>
                <w:rStyle w:val="eop"/>
                <w:b/>
                <w:bCs/>
              </w:rPr>
            </w:pPr>
            <w:r w:rsidRPr="7BC2E316">
              <w:rPr>
                <w:rStyle w:val="normaltextrun"/>
                <w:rFonts w:ascii="Wahoo Bold" w:hAnsi="Wahoo Bold" w:cs="Calibri"/>
                <w:b/>
                <w:bCs/>
                <w:shd w:val="clear" w:color="auto" w:fill="FFFFFF"/>
              </w:rPr>
              <w:t>Data Strategy and Optimisation</w:t>
            </w:r>
            <w:r w:rsidR="74EEF4AB" w:rsidRPr="7BC2E316">
              <w:rPr>
                <w:rStyle w:val="normaltextrun"/>
                <w:rFonts w:ascii="Calibri" w:hAnsi="Calibri" w:cs="Calibri"/>
                <w:b/>
                <w:bCs/>
                <w:color w:val="211D70"/>
                <w:shd w:val="clear" w:color="auto" w:fill="FFFFFF"/>
              </w:rPr>
              <w:t> </w:t>
            </w:r>
            <w:r w:rsidR="74EEF4AB" w:rsidRPr="7BC2E316">
              <w:rPr>
                <w:rStyle w:val="eop"/>
                <w:rFonts w:ascii="Calibri" w:hAnsi="Calibri" w:cs="Calibri"/>
                <w:b/>
                <w:bCs/>
                <w:color w:val="211D70"/>
                <w:shd w:val="clear" w:color="auto" w:fill="FFFFFF"/>
              </w:rPr>
              <w:t> </w:t>
            </w:r>
          </w:p>
          <w:p w14:paraId="67CC57EE" w14:textId="77777777" w:rsidR="00E213D0" w:rsidRPr="00E213D0" w:rsidRDefault="00E213D0" w:rsidP="00E213D0">
            <w:pPr>
              <w:pStyle w:val="BulletPoints"/>
              <w:framePr w:wrap="around"/>
              <w:rPr>
                <w:lang w:eastAsia="en-NZ"/>
              </w:rPr>
            </w:pPr>
            <w:r w:rsidRPr="00E213D0">
              <w:rPr>
                <w:lang w:eastAsia="en-NZ"/>
              </w:rPr>
              <w:t>Champion a data-driven approach to marketing and CX, ensuring data is used effectively to achieve commercial objectives.</w:t>
            </w:r>
          </w:p>
          <w:p w14:paraId="25562E5D" w14:textId="77777777" w:rsidR="00E213D0" w:rsidRPr="00E213D0" w:rsidRDefault="00E213D0" w:rsidP="00E213D0">
            <w:pPr>
              <w:pStyle w:val="BulletPoints"/>
              <w:framePr w:wrap="around"/>
              <w:rPr>
                <w:lang w:eastAsia="en-NZ"/>
              </w:rPr>
            </w:pPr>
            <w:r w:rsidRPr="00E213D0">
              <w:rPr>
                <w:lang w:eastAsia="en-NZ"/>
              </w:rPr>
              <w:t>Partner with Analytics and Insights teams to validate CDP use cases, measure impact, and refine segmentation strategies.</w:t>
            </w:r>
          </w:p>
          <w:p w14:paraId="763D64A6" w14:textId="77777777" w:rsidR="00E213D0" w:rsidRPr="00E213D0" w:rsidRDefault="00E213D0" w:rsidP="00E213D0">
            <w:pPr>
              <w:pStyle w:val="BulletPoints"/>
              <w:framePr w:wrap="around"/>
              <w:rPr>
                <w:lang w:eastAsia="en-NZ"/>
              </w:rPr>
            </w:pPr>
            <w:r w:rsidRPr="00E213D0">
              <w:rPr>
                <w:lang w:eastAsia="en-NZ"/>
              </w:rPr>
              <w:lastRenderedPageBreak/>
              <w:t>Track and report on direct marketing campaign performance, providing insights to the Head of Digital Marketing and wider team.</w:t>
            </w:r>
          </w:p>
          <w:p w14:paraId="2C4B1D5B" w14:textId="77777777" w:rsidR="00E213D0" w:rsidRPr="00E213D0" w:rsidRDefault="00E213D0" w:rsidP="00E213D0">
            <w:pPr>
              <w:pStyle w:val="BulletPoints"/>
              <w:framePr w:wrap="around"/>
              <w:rPr>
                <w:lang w:eastAsia="en-NZ"/>
              </w:rPr>
            </w:pPr>
            <w:r w:rsidRPr="00E213D0">
              <w:rPr>
                <w:lang w:eastAsia="en-NZ"/>
              </w:rPr>
              <w:t>Run a comprehensive test-and-learn programme across audiences and channels to drive continuous improvement.</w:t>
            </w:r>
          </w:p>
          <w:p w14:paraId="28DE73A1" w14:textId="6B069D26" w:rsidR="002B7199" w:rsidRDefault="00E213D0" w:rsidP="00E213D0">
            <w:pPr>
              <w:pStyle w:val="BulletPoints"/>
              <w:framePr w:wrap="around"/>
              <w:rPr>
                <w:lang w:eastAsia="en-NZ"/>
              </w:rPr>
            </w:pPr>
            <w:r w:rsidRPr="00E213D0">
              <w:rPr>
                <w:lang w:eastAsia="en-NZ"/>
              </w:rPr>
              <w:t>Contribute to holistic analysis of customer interactions across digital channels to inform future strategy.</w:t>
            </w:r>
          </w:p>
        </w:tc>
      </w:tr>
      <w:tr w:rsidR="00234AD6" w:rsidRPr="001F00F6" w14:paraId="2CD2125E" w14:textId="77777777" w:rsidTr="7BC2E316">
        <w:trPr>
          <w:trHeight w:val="3474"/>
        </w:trPr>
        <w:tc>
          <w:tcPr>
            <w:tcW w:w="8996" w:type="dxa"/>
            <w:tcBorders>
              <w:top w:val="single" w:sz="8" w:space="0" w:color="3C2D64"/>
              <w:bottom w:val="single" w:sz="8" w:space="0" w:color="3C2D64"/>
            </w:tcBorders>
          </w:tcPr>
          <w:p w14:paraId="143225CA" w14:textId="1EEFC8B5" w:rsidR="00766F39" w:rsidRPr="00766F39" w:rsidRDefault="00311703" w:rsidP="00151613">
            <w:pPr>
              <w:pStyle w:val="HHeader5"/>
            </w:pPr>
            <w:r w:rsidRPr="00311703">
              <w:lastRenderedPageBreak/>
              <w:t>Stakeholder Management and External Partnerships</w:t>
            </w:r>
            <w:r w:rsidR="00B011AD">
              <w:br/>
            </w:r>
          </w:p>
          <w:p w14:paraId="7A305614" w14:textId="77777777" w:rsidR="00311703" w:rsidRPr="00311703" w:rsidRDefault="00311703" w:rsidP="00311703">
            <w:pPr>
              <w:pStyle w:val="BulletPoints"/>
              <w:framePr w:wrap="around"/>
              <w:ind w:left="284" w:hanging="283"/>
            </w:pPr>
            <w:r w:rsidRPr="00311703">
              <w:t>Work closely with Product, Brand, and Digital Experience teams to execute CX strategy across campaigns and digital projects.</w:t>
            </w:r>
          </w:p>
          <w:p w14:paraId="2B634171" w14:textId="77777777" w:rsidR="00311703" w:rsidRPr="00311703" w:rsidRDefault="00311703" w:rsidP="00311703">
            <w:pPr>
              <w:pStyle w:val="BulletPoints"/>
              <w:framePr w:wrap="around"/>
              <w:ind w:left="284" w:hanging="283"/>
            </w:pPr>
            <w:r w:rsidRPr="00311703">
              <w:t>Provide leadership on personalisation and audience segmentation strategy to ensure consistency across digital touchpoints.</w:t>
            </w:r>
          </w:p>
          <w:p w14:paraId="19D24F6A" w14:textId="77777777" w:rsidR="00311703" w:rsidRPr="00311703" w:rsidRDefault="00311703" w:rsidP="00311703">
            <w:pPr>
              <w:pStyle w:val="BulletPoints"/>
              <w:framePr w:wrap="around"/>
              <w:ind w:left="284" w:hanging="283"/>
            </w:pPr>
            <w:r w:rsidRPr="00311703">
              <w:t>Share updates on marketing automation and personalisation trends with key teams, ensuring Lotto NZ remains at the forefront of innovation.</w:t>
            </w:r>
          </w:p>
          <w:p w14:paraId="343D544C" w14:textId="77777777" w:rsidR="00311703" w:rsidRPr="00311703" w:rsidRDefault="00311703" w:rsidP="00311703">
            <w:pPr>
              <w:pStyle w:val="BulletPoints"/>
              <w:framePr w:wrap="around"/>
              <w:ind w:left="284" w:hanging="283"/>
            </w:pPr>
            <w:r w:rsidRPr="00311703">
              <w:t>Manage day-to-day relationships with Salesforce support partners, proactively maximising value from these partnerships.</w:t>
            </w:r>
          </w:p>
          <w:p w14:paraId="2FD7C9B1" w14:textId="77777777" w:rsidR="00311703" w:rsidRPr="00311703" w:rsidRDefault="00311703" w:rsidP="00311703">
            <w:pPr>
              <w:pStyle w:val="BulletPoints"/>
              <w:framePr w:wrap="around"/>
              <w:ind w:left="284" w:hanging="283"/>
            </w:pPr>
            <w:r w:rsidRPr="00311703">
              <w:t>Foster strong working relationships with external partners to support delivery and strategic alignment.</w:t>
            </w:r>
          </w:p>
          <w:p w14:paraId="5918F093" w14:textId="4299DA8D" w:rsidR="00C14AEB" w:rsidRPr="001F00F6" w:rsidRDefault="00C14AEB" w:rsidP="006302C0">
            <w:pPr>
              <w:pStyle w:val="BulletPoints"/>
              <w:framePr w:wrap="around"/>
              <w:numPr>
                <w:ilvl w:val="0"/>
                <w:numId w:val="0"/>
              </w:numPr>
              <w:ind w:left="284"/>
              <w:rPr>
                <w:rStyle w:val="eop"/>
                <w:rFonts w:ascii="Calibri" w:hAnsi="Calibri" w:cs="Calibri"/>
                <w:sz w:val="22"/>
                <w:szCs w:val="22"/>
              </w:rPr>
            </w:pPr>
          </w:p>
        </w:tc>
      </w:tr>
      <w:tr w:rsidR="00192364" w:rsidRPr="001F00F6" w14:paraId="529661DA" w14:textId="77777777" w:rsidTr="7BC2E316">
        <w:tc>
          <w:tcPr>
            <w:tcW w:w="8996" w:type="dxa"/>
            <w:tcBorders>
              <w:top w:val="single" w:sz="8" w:space="0" w:color="3C2D64"/>
              <w:bottom w:val="single" w:sz="8" w:space="0" w:color="3C2D64"/>
            </w:tcBorders>
          </w:tcPr>
          <w:p w14:paraId="534EA20F" w14:textId="7BC3A5D3" w:rsidR="00192364" w:rsidRPr="007D4054" w:rsidRDefault="00192364" w:rsidP="00192364">
            <w:pPr>
              <w:pStyle w:val="HHeader5"/>
            </w:pPr>
            <w:r>
              <w:t>People manageme</w:t>
            </w:r>
            <w:r w:rsidR="00956F7D">
              <w:t>nt</w:t>
            </w:r>
            <w:r>
              <w:br/>
            </w:r>
          </w:p>
          <w:p w14:paraId="0AAC0ABF" w14:textId="77777777" w:rsidR="00192364" w:rsidRPr="007F3A0C" w:rsidRDefault="00192364" w:rsidP="00192364">
            <w:pPr>
              <w:pStyle w:val="BulletPoints"/>
              <w:framePr w:wrap="around"/>
              <w:ind w:left="284" w:hanging="283"/>
            </w:pPr>
            <w:r w:rsidRPr="007F3A0C">
              <w:t>Develop individuals, set SMART goals, and manage performance against key objectives.</w:t>
            </w:r>
          </w:p>
          <w:p w14:paraId="0524E714" w14:textId="77777777" w:rsidR="00192364" w:rsidRPr="007F3A0C" w:rsidRDefault="00192364" w:rsidP="00192364">
            <w:pPr>
              <w:pStyle w:val="BulletPoints"/>
              <w:framePr w:wrap="around"/>
              <w:ind w:left="284" w:hanging="283"/>
            </w:pPr>
            <w:r w:rsidRPr="007F3A0C">
              <w:t>Through proactive leadership, lead an engaged and high performing team including ensuring they have the understanding, skill, capability, and commitment necessary to achieve excellence</w:t>
            </w:r>
            <w:r>
              <w:t>.</w:t>
            </w:r>
          </w:p>
          <w:p w14:paraId="73C1ABC0" w14:textId="5C27C151" w:rsidR="00192364" w:rsidRPr="007F3A0C" w:rsidRDefault="0C83ABB4" w:rsidP="00192364">
            <w:pPr>
              <w:pStyle w:val="BulletPoints"/>
              <w:framePr w:wrap="around"/>
              <w:ind w:left="284" w:hanging="283"/>
            </w:pPr>
            <w:r>
              <w:t>Develop and implement practices to increase team morale and encourage staff to stretch themselves.</w:t>
            </w:r>
          </w:p>
          <w:p w14:paraId="67E6DB82" w14:textId="77777777" w:rsidR="00192364" w:rsidRPr="007F3A0C" w:rsidRDefault="00192364" w:rsidP="00192364">
            <w:pPr>
              <w:pStyle w:val="BulletPoints"/>
              <w:framePr w:wrap="around"/>
              <w:ind w:left="284" w:hanging="283"/>
            </w:pPr>
            <w:r w:rsidRPr="007F3A0C">
              <w:t>Be an effective leader and coach</w:t>
            </w:r>
            <w:r>
              <w:t>.</w:t>
            </w:r>
          </w:p>
          <w:p w14:paraId="1E8006AF" w14:textId="77777777" w:rsidR="00192364" w:rsidRPr="007F3A0C" w:rsidRDefault="00192364" w:rsidP="00192364">
            <w:pPr>
              <w:pStyle w:val="BulletPoints"/>
              <w:framePr w:wrap="around"/>
              <w:ind w:left="284" w:hanging="283"/>
            </w:pPr>
            <w:r w:rsidRPr="007F3A0C">
              <w:t>Manage performance and behaviours consistent with the company culture</w:t>
            </w:r>
            <w:r>
              <w:t>.</w:t>
            </w:r>
            <w:r w:rsidRPr="007F3A0C">
              <w:t xml:space="preserve">  </w:t>
            </w:r>
          </w:p>
          <w:p w14:paraId="225283C8" w14:textId="308D361A" w:rsidR="00192364" w:rsidRDefault="00192364" w:rsidP="00192364">
            <w:pPr>
              <w:pStyle w:val="BulletPoints"/>
              <w:framePr w:hSpace="0" w:wrap="auto" w:vAnchor="margin" w:hAnchor="text" w:yAlign="inline"/>
              <w:ind w:left="284" w:hanging="283"/>
            </w:pPr>
            <w:r w:rsidRPr="007F3A0C">
              <w:t>Celebrate successes, manage shortfalls and failures</w:t>
            </w:r>
            <w:r>
              <w:t>.</w:t>
            </w:r>
            <w:r w:rsidRPr="007F3A0C">
              <w:t xml:space="preserve">  </w:t>
            </w:r>
          </w:p>
        </w:tc>
      </w:tr>
      <w:tr w:rsidR="00234AD6" w:rsidRPr="001F00F6" w14:paraId="76E99DB0" w14:textId="77777777" w:rsidTr="7BC2E316">
        <w:tc>
          <w:tcPr>
            <w:tcW w:w="8996" w:type="dxa"/>
            <w:tcBorders>
              <w:top w:val="single" w:sz="8" w:space="0" w:color="3C2D64"/>
              <w:bottom w:val="single" w:sz="8" w:space="0" w:color="3C2D64"/>
            </w:tcBorders>
          </w:tcPr>
          <w:p w14:paraId="5CE4C33E" w14:textId="7F93BD07" w:rsidR="00766F39" w:rsidRPr="00766F39" w:rsidRDefault="00766F39" w:rsidP="00151613">
            <w:pPr>
              <w:pStyle w:val="HHeader5"/>
            </w:pPr>
            <w:r>
              <w:t>Other</w:t>
            </w:r>
            <w:r w:rsidR="00192364">
              <w:t xml:space="preserve"> </w:t>
            </w:r>
            <w:r w:rsidR="00B011AD">
              <w:br/>
            </w:r>
          </w:p>
          <w:p w14:paraId="7FCC7854" w14:textId="4A374CF6" w:rsidR="00956F7D" w:rsidRDefault="5220EC7D" w:rsidP="588143F0">
            <w:pPr>
              <w:pStyle w:val="BulletPoints"/>
              <w:framePr w:wrap="around"/>
              <w:rPr>
                <w:rFonts w:ascii="Calibri" w:hAnsi="Calibri" w:cs="Calibri"/>
              </w:rPr>
            </w:pPr>
            <w:r>
              <w:t xml:space="preserve">Option to be </w:t>
            </w:r>
            <w:r w:rsidR="00956F7D">
              <w:t xml:space="preserve">part of the Digital On-Call roster to provide out-of- hours support for digital content related issues. Provides adequate SFMC training to the wider digital marketing </w:t>
            </w:r>
            <w:r w:rsidR="265F51B7">
              <w:t xml:space="preserve">and operation </w:t>
            </w:r>
            <w:r w:rsidR="00956F7D">
              <w:t>team</w:t>
            </w:r>
            <w:r w:rsidR="265F51B7">
              <w:t>s</w:t>
            </w:r>
            <w:r w:rsidR="00956F7D">
              <w:t xml:space="preserve"> to ensure support levels are maintained.</w:t>
            </w:r>
            <w:r w:rsidR="00956F7D" w:rsidRPr="7BC2E316">
              <w:rPr>
                <w:rFonts w:ascii="Calibri" w:hAnsi="Calibri" w:cs="Calibri"/>
              </w:rPr>
              <w:t>  </w:t>
            </w:r>
          </w:p>
          <w:p w14:paraId="62312A72" w14:textId="4AD9475D" w:rsidR="00956F7D" w:rsidRDefault="00956F7D" w:rsidP="00956F7D">
            <w:pPr>
              <w:pStyle w:val="BulletPoints"/>
              <w:framePr w:wrap="around"/>
            </w:pPr>
            <w:r w:rsidRPr="00956F7D">
              <w:t xml:space="preserve">Any other duties as reasonably required by the </w:t>
            </w:r>
            <w:r w:rsidR="00311703">
              <w:t xml:space="preserve">Head of </w:t>
            </w:r>
            <w:r w:rsidRPr="00956F7D">
              <w:t>Digital Marketing or other key stakeholders.</w:t>
            </w:r>
            <w:r w:rsidRPr="00956F7D">
              <w:rPr>
                <w:rFonts w:ascii="Calibri" w:hAnsi="Calibri" w:cs="Calibri"/>
              </w:rPr>
              <w:t> </w:t>
            </w:r>
          </w:p>
          <w:p w14:paraId="12228F13" w14:textId="77777777" w:rsidR="00DC22D5" w:rsidRPr="007F3A0C" w:rsidRDefault="00DC22D5" w:rsidP="00956F7D">
            <w:pPr>
              <w:pStyle w:val="BulletPoints"/>
              <w:framePr w:wrap="around"/>
            </w:pPr>
            <w:r w:rsidRPr="007F3A0C">
              <w:t>Ensure all company policies, procedures and guidelines are followed and adhered to.</w:t>
            </w:r>
          </w:p>
          <w:p w14:paraId="52D782AD" w14:textId="77777777" w:rsidR="006E71E8" w:rsidRPr="007F3A0C" w:rsidRDefault="006A2774" w:rsidP="00956F7D">
            <w:pPr>
              <w:pStyle w:val="BulletPoints"/>
              <w:framePr w:wrap="around"/>
            </w:pPr>
            <w:r w:rsidRPr="007F3A0C">
              <w:t>Take an active role in promoting and ensuring a safe and healthy workplace at Lotto NZ for yourself and others.</w:t>
            </w:r>
          </w:p>
          <w:p w14:paraId="257A2B66" w14:textId="04AC5178" w:rsidR="00A03BDC" w:rsidRPr="007F3A0C" w:rsidRDefault="005D67D5" w:rsidP="00956F7D">
            <w:pPr>
              <w:pStyle w:val="BulletPoints"/>
              <w:framePr w:wrap="around"/>
            </w:pPr>
            <w:r w:rsidRPr="007F3A0C">
              <w:t>Lotto NZ’s purpose is to provide safe gaming that allows New Zealanders to play and win while contributing money back to New Zealand communities</w:t>
            </w:r>
            <w:r w:rsidR="00D428E6" w:rsidRPr="007F3A0C">
              <w:t xml:space="preserve">: </w:t>
            </w:r>
            <w:r w:rsidRPr="007F3A0C">
              <w:t xml:space="preserve">Ensure that minimising the potential for harm from our games is a key consideration in all day-to-day activities </w:t>
            </w:r>
            <w:r w:rsidR="007B38CB" w:rsidRPr="007F3A0C">
              <w:t>and</w:t>
            </w:r>
            <w:r w:rsidRPr="007F3A0C">
              <w:t xml:space="preserve"> decision making</w:t>
            </w:r>
            <w:r w:rsidR="007B38CB" w:rsidRPr="007F3A0C">
              <w:t xml:space="preserve">, </w:t>
            </w:r>
            <w:r w:rsidRPr="007F3A0C">
              <w:t xml:space="preserve">through adhering to all Lotto NZ responsible gaming processes </w:t>
            </w:r>
            <w:r w:rsidR="007B38CB" w:rsidRPr="007F3A0C">
              <w:t>and</w:t>
            </w:r>
            <w:r w:rsidRPr="007F3A0C">
              <w:t xml:space="preserve"> policies</w:t>
            </w:r>
            <w:r w:rsidR="007B38CB" w:rsidRPr="007F3A0C">
              <w:t>.</w:t>
            </w:r>
          </w:p>
          <w:p w14:paraId="3B287FF6" w14:textId="5B0E9906" w:rsidR="00A03BDC" w:rsidRPr="007F3A0C" w:rsidRDefault="00A03BDC" w:rsidP="00956F7D">
            <w:pPr>
              <w:pStyle w:val="BulletPoints"/>
              <w:framePr w:wrap="around"/>
            </w:pPr>
            <w:r w:rsidRPr="007F3A0C">
              <w:t>Ensure the Lotto NZ Health and Safety policy is adhered to (including procedures in the Health and Safety Manual) and hazards, incidents and near misses are reported in the Health and Safety system in a timely manner.</w:t>
            </w:r>
          </w:p>
          <w:p w14:paraId="4EC85820" w14:textId="0DAC8657" w:rsidR="00A03BDC" w:rsidRPr="001F00F6" w:rsidRDefault="00A03BDC" w:rsidP="00956F7D">
            <w:pPr>
              <w:pStyle w:val="BulletPoints"/>
              <w:framePr w:wrap="around"/>
            </w:pPr>
            <w:r w:rsidRPr="007F3A0C">
              <w:lastRenderedPageBreak/>
              <w:t xml:space="preserve">Comply with all Lotto NZ security policies and instructions, complete all required security awareness training and report any security incidents </w:t>
            </w:r>
            <w:r w:rsidRPr="007F3A0C">
              <w:br/>
              <w:t xml:space="preserve">or concerns in a timely manner. </w:t>
            </w:r>
          </w:p>
        </w:tc>
      </w:tr>
    </w:tbl>
    <w:p w14:paraId="2EB634CA" w14:textId="4F064F3A" w:rsidR="007A2C5F" w:rsidRDefault="007A2C5F" w:rsidP="00053164">
      <w:pPr>
        <w:pStyle w:val="PBodyCopyBlack"/>
        <w:numPr>
          <w:ilvl w:val="0"/>
          <w:numId w:val="0"/>
        </w:numPr>
        <w:ind w:left="360"/>
      </w:pPr>
    </w:p>
    <w:p w14:paraId="5B56EFB3" w14:textId="77777777" w:rsidR="007A2C5F" w:rsidRDefault="007A2C5F" w:rsidP="00053164">
      <w:pPr>
        <w:pStyle w:val="PBodyCopyBlack"/>
        <w:numPr>
          <w:ilvl w:val="0"/>
          <w:numId w:val="0"/>
        </w:numPr>
      </w:pPr>
    </w:p>
    <w:p w14:paraId="05D6EE31" w14:textId="5906EF80" w:rsidR="00274488" w:rsidRDefault="00274488" w:rsidP="00797816">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0151613">
        <w:tc>
          <w:tcPr>
            <w:tcW w:w="2410" w:type="dxa"/>
          </w:tcPr>
          <w:p w14:paraId="1F921FF4" w14:textId="6170030A" w:rsidR="00151613" w:rsidRPr="007F3A0C" w:rsidRDefault="00151613" w:rsidP="00151613">
            <w:pPr>
              <w:pStyle w:val="HHeader5"/>
            </w:pPr>
            <w:r>
              <w:t>Technical skills</w:t>
            </w:r>
          </w:p>
          <w:p w14:paraId="43E0888A" w14:textId="21318A79" w:rsidR="00151613" w:rsidRPr="007F3A0C" w:rsidRDefault="00151613" w:rsidP="00053164">
            <w:pPr>
              <w:pStyle w:val="PBodyCopyBlack"/>
              <w:numPr>
                <w:ilvl w:val="0"/>
                <w:numId w:val="0"/>
              </w:numPr>
              <w:ind w:left="360"/>
            </w:pPr>
          </w:p>
        </w:tc>
        <w:tc>
          <w:tcPr>
            <w:tcW w:w="6650" w:type="dxa"/>
          </w:tcPr>
          <w:p w14:paraId="25C6BC31" w14:textId="349F57C3" w:rsidR="00956F7D" w:rsidRPr="00956F7D" w:rsidRDefault="00956F7D" w:rsidP="00956F7D">
            <w:pPr>
              <w:pStyle w:val="BulletPoints"/>
              <w:framePr w:wrap="around"/>
              <w:ind w:left="284" w:hanging="283"/>
            </w:pPr>
            <w:r w:rsidRPr="00956F7D">
              <w:t xml:space="preserve">Expertise using an enterprise level Marketing Automation </w:t>
            </w:r>
            <w:r w:rsidR="005D37A5">
              <w:t xml:space="preserve">and Personalisation </w:t>
            </w:r>
            <w:r w:rsidRPr="00956F7D">
              <w:t>platform</w:t>
            </w:r>
            <w:r w:rsidRPr="00956F7D">
              <w:rPr>
                <w:rFonts w:ascii="Calibri" w:hAnsi="Calibri" w:cs="Calibri"/>
              </w:rPr>
              <w:t>  </w:t>
            </w:r>
          </w:p>
          <w:p w14:paraId="5C50841B" w14:textId="77777777" w:rsidR="005D37A5" w:rsidRDefault="00956F7D" w:rsidP="005D37A5">
            <w:pPr>
              <w:pStyle w:val="BulletPoints"/>
              <w:framePr w:wrap="around"/>
              <w:ind w:left="284" w:hanging="283"/>
            </w:pPr>
            <w:r w:rsidRPr="00956F7D">
              <w:t>Strong analytical skills and ability to interpret dat</w:t>
            </w:r>
            <w:r w:rsidR="005D37A5">
              <w:t>a</w:t>
            </w:r>
          </w:p>
          <w:p w14:paraId="13217616" w14:textId="77777777" w:rsidR="00956F7D" w:rsidRDefault="00956F7D" w:rsidP="00956F7D">
            <w:pPr>
              <w:pStyle w:val="BulletPoints"/>
              <w:framePr w:wrap="around"/>
              <w:ind w:left="284" w:hanging="283"/>
            </w:pPr>
            <w:r w:rsidRPr="00956F7D">
              <w:t>A holistic understanding of the digital environment and the role of 1:1 communication.</w:t>
            </w:r>
            <w:r w:rsidRPr="00956F7D">
              <w:rPr>
                <w:rFonts w:ascii="Calibri" w:hAnsi="Calibri" w:cs="Calibri"/>
              </w:rPr>
              <w:t> </w:t>
            </w:r>
          </w:p>
          <w:p w14:paraId="05BBE052" w14:textId="30756D13" w:rsidR="00956F7D" w:rsidRPr="00F8379E" w:rsidRDefault="00956F7D" w:rsidP="00956F7D">
            <w:pPr>
              <w:pStyle w:val="BulletPoints"/>
              <w:framePr w:wrap="around"/>
              <w:ind w:left="284" w:hanging="283"/>
            </w:pPr>
            <w:r w:rsidRPr="00956F7D">
              <w:t>Experience with Sale</w:t>
            </w:r>
            <w:r w:rsidR="000A2BE3">
              <w:t>s</w:t>
            </w:r>
            <w:r w:rsidRPr="00956F7D">
              <w:t>force Marketing Cloud, Marketo, Adobe Marketing Cloud or similar</w:t>
            </w:r>
            <w:r w:rsidRPr="00956F7D">
              <w:rPr>
                <w:rFonts w:ascii="Calibri" w:hAnsi="Calibri" w:cs="Calibri"/>
              </w:rPr>
              <w:t>  </w:t>
            </w:r>
          </w:p>
          <w:p w14:paraId="5216022C" w14:textId="3D4BED8A" w:rsidR="00F8379E" w:rsidRDefault="00F8379E" w:rsidP="00F8379E">
            <w:pPr>
              <w:pStyle w:val="BulletPoints"/>
              <w:framePr w:hSpace="0" w:wrap="auto" w:vAnchor="margin" w:hAnchor="text" w:yAlign="inline"/>
              <w:ind w:left="284" w:hanging="283"/>
            </w:pPr>
            <w:r w:rsidRPr="00956F7D">
              <w:t>Experience with Sale</w:t>
            </w:r>
            <w:r>
              <w:t>s</w:t>
            </w:r>
            <w:r w:rsidRPr="00956F7D">
              <w:t xml:space="preserve">force </w:t>
            </w:r>
            <w:r>
              <w:t>Data Cloud or another CDP would be beneficial.</w:t>
            </w:r>
            <w:r w:rsidRPr="00956F7D">
              <w:rPr>
                <w:rFonts w:ascii="Calibri" w:hAnsi="Calibri" w:cs="Calibri"/>
              </w:rPr>
              <w:t>  </w:t>
            </w:r>
          </w:p>
          <w:p w14:paraId="797BA559" w14:textId="573BFCCA" w:rsidR="00F0487B" w:rsidRPr="00956F7D" w:rsidRDefault="00956F7D" w:rsidP="00622F01">
            <w:pPr>
              <w:pStyle w:val="BulletPoints"/>
              <w:framePr w:wrap="around"/>
              <w:ind w:left="284" w:hanging="283"/>
              <w:rPr>
                <w:rFonts w:ascii="Wahoo Heavy" w:hAnsi="Wahoo Heavy"/>
                <w:sz w:val="24"/>
                <w:szCs w:val="24"/>
              </w:rPr>
            </w:pPr>
            <w:r w:rsidRPr="00956F7D">
              <w:t>Direct Report Management experience would be preferred.</w:t>
            </w:r>
            <w:r>
              <w:rPr>
                <w:rStyle w:val="normaltextrun"/>
                <w:rFonts w:ascii="Calibri" w:hAnsi="Calibri" w:cs="Calibri"/>
                <w:sz w:val="22"/>
                <w:szCs w:val="22"/>
              </w:rPr>
              <w:t> </w:t>
            </w:r>
            <w:r>
              <w:rPr>
                <w:rStyle w:val="eop"/>
                <w:rFonts w:ascii="Calibri" w:hAnsi="Calibri" w:cs="Calibri"/>
                <w:sz w:val="22"/>
                <w:szCs w:val="22"/>
              </w:rPr>
              <w:t> </w:t>
            </w:r>
          </w:p>
        </w:tc>
      </w:tr>
      <w:tr w:rsidR="00151613" w14:paraId="0137D3B2" w14:textId="77777777" w:rsidTr="00151613">
        <w:tc>
          <w:tcPr>
            <w:tcW w:w="2410" w:type="dxa"/>
          </w:tcPr>
          <w:p w14:paraId="6B70EADE" w14:textId="7CFE6543" w:rsidR="00151613" w:rsidRPr="007F3A0C" w:rsidRDefault="00151613" w:rsidP="00151613">
            <w:pPr>
              <w:pStyle w:val="HHeader5"/>
            </w:pPr>
            <w:r>
              <w:t>Experience</w:t>
            </w:r>
          </w:p>
        </w:tc>
        <w:tc>
          <w:tcPr>
            <w:tcW w:w="6650" w:type="dxa"/>
          </w:tcPr>
          <w:p w14:paraId="69666AB0" w14:textId="34A3CCD4" w:rsidR="00956F7D" w:rsidRDefault="00956F7D" w:rsidP="00956F7D">
            <w:pPr>
              <w:pStyle w:val="BulletPoints"/>
              <w:framePr w:wrap="around"/>
              <w:ind w:left="284" w:hanging="283"/>
            </w:pPr>
            <w:r w:rsidRPr="00956F7D">
              <w:t xml:space="preserve">Previous experience in a Direct Marketing </w:t>
            </w:r>
            <w:r w:rsidR="004E17A5">
              <w:t xml:space="preserve">and Personalisation </w:t>
            </w:r>
            <w:r w:rsidRPr="00956F7D">
              <w:t>role.</w:t>
            </w:r>
            <w:r w:rsidRPr="00956F7D">
              <w:rPr>
                <w:rFonts w:ascii="Calibri" w:hAnsi="Calibri" w:cs="Calibri"/>
              </w:rPr>
              <w:t> </w:t>
            </w:r>
          </w:p>
          <w:p w14:paraId="1917C6DE" w14:textId="5094C277" w:rsidR="00956F7D" w:rsidRDefault="00956F7D" w:rsidP="00956F7D">
            <w:pPr>
              <w:pStyle w:val="BulletPoints"/>
              <w:framePr w:wrap="around"/>
              <w:ind w:left="284" w:hanging="283"/>
            </w:pPr>
            <w:r w:rsidRPr="00956F7D">
              <w:t>Experience managing third party</w:t>
            </w:r>
            <w:r w:rsidR="004E17A5">
              <w:t xml:space="preserve"> </w:t>
            </w:r>
            <w:r w:rsidRPr="00956F7D">
              <w:t>agencies</w:t>
            </w:r>
            <w:r w:rsidRPr="00956F7D">
              <w:rPr>
                <w:rFonts w:ascii="Calibri" w:hAnsi="Calibri" w:cs="Calibri"/>
              </w:rPr>
              <w:t> </w:t>
            </w:r>
          </w:p>
          <w:p w14:paraId="4034FFD3" w14:textId="77777777" w:rsidR="00956F7D" w:rsidRDefault="00956F7D" w:rsidP="00956F7D">
            <w:pPr>
              <w:pStyle w:val="BulletPoints"/>
              <w:framePr w:wrap="around"/>
              <w:ind w:left="284" w:hanging="283"/>
            </w:pPr>
            <w:r w:rsidRPr="00956F7D">
              <w:t>Experience in customer databases, segmentation and targeted communication</w:t>
            </w:r>
            <w:r w:rsidRPr="00956F7D">
              <w:rPr>
                <w:rFonts w:ascii="Calibri" w:hAnsi="Calibri" w:cs="Calibri"/>
              </w:rPr>
              <w:t> </w:t>
            </w:r>
          </w:p>
          <w:p w14:paraId="4C471EF0" w14:textId="77777777" w:rsidR="00956F7D" w:rsidRDefault="00956F7D" w:rsidP="00956F7D">
            <w:pPr>
              <w:pStyle w:val="BulletPoints"/>
              <w:framePr w:wrap="around"/>
              <w:ind w:left="284" w:hanging="283"/>
            </w:pPr>
            <w:r w:rsidRPr="00956F7D">
              <w:t>Previous E-commerce experience would be beneficial</w:t>
            </w:r>
            <w:r w:rsidRPr="00956F7D">
              <w:rPr>
                <w:rFonts w:ascii="Calibri" w:hAnsi="Calibri" w:cs="Calibri"/>
              </w:rPr>
              <w:t> </w:t>
            </w:r>
          </w:p>
          <w:p w14:paraId="5F7ABC7F" w14:textId="77777777" w:rsidR="00956F7D" w:rsidRDefault="00956F7D" w:rsidP="00956F7D">
            <w:pPr>
              <w:pStyle w:val="BulletPoints"/>
              <w:framePr w:wrap="around"/>
              <w:ind w:left="284" w:hanging="283"/>
            </w:pPr>
            <w:r w:rsidRPr="00956F7D">
              <w:t>Proven track record of preparing effective online communication materials</w:t>
            </w:r>
            <w:r w:rsidRPr="00956F7D">
              <w:rPr>
                <w:rFonts w:ascii="Calibri" w:hAnsi="Calibri" w:cs="Calibri"/>
              </w:rPr>
              <w:t> </w:t>
            </w:r>
          </w:p>
          <w:p w14:paraId="2783AAAF" w14:textId="0A5EAFAE" w:rsidR="00F0487B" w:rsidRPr="007F3A0C" w:rsidRDefault="00956F7D" w:rsidP="00622F01">
            <w:pPr>
              <w:pStyle w:val="BulletPoints"/>
              <w:framePr w:wrap="around"/>
              <w:ind w:left="284" w:hanging="283"/>
            </w:pPr>
            <w:r w:rsidRPr="00956F7D">
              <w:t>Proven ability to manage multiple projects and work assignments with minimal supervision</w:t>
            </w:r>
            <w:r w:rsidRPr="00956F7D">
              <w:rPr>
                <w:rFonts w:ascii="Calibri" w:hAnsi="Calibri" w:cs="Calibri"/>
              </w:rPr>
              <w:t> </w:t>
            </w:r>
          </w:p>
        </w:tc>
      </w:tr>
      <w:tr w:rsidR="00151613" w:rsidRPr="00696A7C" w14:paraId="5DB7A68F" w14:textId="77777777" w:rsidTr="00151613">
        <w:tc>
          <w:tcPr>
            <w:tcW w:w="2410" w:type="dxa"/>
          </w:tcPr>
          <w:p w14:paraId="44C15F61" w14:textId="0E7685D8" w:rsidR="00151613" w:rsidRPr="007F3A0C" w:rsidRDefault="00151613" w:rsidP="00151613">
            <w:pPr>
              <w:pStyle w:val="HHeader5"/>
            </w:pPr>
            <w:r>
              <w:t>Qualifications</w:t>
            </w:r>
          </w:p>
          <w:p w14:paraId="66FCDB9D" w14:textId="1AAAE8AE" w:rsidR="00151613" w:rsidRPr="007F3A0C" w:rsidRDefault="00151613" w:rsidP="00053164">
            <w:pPr>
              <w:pStyle w:val="PBodyCopyBlack"/>
              <w:numPr>
                <w:ilvl w:val="0"/>
                <w:numId w:val="0"/>
              </w:numPr>
              <w:ind w:left="360"/>
            </w:pPr>
          </w:p>
        </w:tc>
        <w:tc>
          <w:tcPr>
            <w:tcW w:w="6650" w:type="dxa"/>
          </w:tcPr>
          <w:p w14:paraId="44CF163C" w14:textId="77777777" w:rsidR="00956F7D" w:rsidRDefault="00956F7D" w:rsidP="00956F7D">
            <w:pPr>
              <w:pStyle w:val="BulletPoints"/>
              <w:framePr w:wrap="around"/>
              <w:ind w:left="284" w:hanging="283"/>
            </w:pPr>
            <w:r w:rsidRPr="00956F7D">
              <w:t>A relevant tertiary qualification in Marketing or Communications or equivalent experience</w:t>
            </w:r>
            <w:r w:rsidRPr="00956F7D">
              <w:rPr>
                <w:rFonts w:ascii="Calibri" w:hAnsi="Calibri" w:cs="Calibri"/>
              </w:rPr>
              <w:t> </w:t>
            </w:r>
          </w:p>
          <w:p w14:paraId="514BA2F6" w14:textId="0B9A06CF" w:rsidR="00F0487B" w:rsidRPr="007F3A0C" w:rsidRDefault="00956F7D" w:rsidP="00622F01">
            <w:pPr>
              <w:pStyle w:val="BulletPoints"/>
              <w:framePr w:wrap="around"/>
              <w:ind w:left="284" w:hanging="283"/>
            </w:pPr>
            <w:r w:rsidRPr="00956F7D">
              <w:t>Digital Marketing qualifications would be beneficial</w:t>
            </w:r>
            <w:r>
              <w:rPr>
                <w:rStyle w:val="eop"/>
                <w:rFonts w:ascii="Calibri" w:hAnsi="Calibri" w:cs="Calibri"/>
                <w:sz w:val="22"/>
                <w:szCs w:val="22"/>
              </w:rPr>
              <w:t> </w:t>
            </w:r>
          </w:p>
        </w:tc>
      </w:tr>
    </w:tbl>
    <w:p w14:paraId="697DAB11" w14:textId="77777777" w:rsidR="00151613" w:rsidRDefault="00151613" w:rsidP="00053164">
      <w:pPr>
        <w:pStyle w:val="PBodyCopyBlack"/>
        <w:numPr>
          <w:ilvl w:val="0"/>
          <w:numId w:val="0"/>
        </w:numPr>
        <w:ind w:left="360"/>
      </w:pPr>
    </w:p>
    <w:p w14:paraId="00DB72BD" w14:textId="77777777" w:rsidR="00DA46EC" w:rsidRDefault="00DA46EC" w:rsidP="00151613">
      <w:pPr>
        <w:pStyle w:val="HHeader5"/>
      </w:pPr>
    </w:p>
    <w:p w14:paraId="6359EC08" w14:textId="1D4859E4" w:rsidR="00A53711" w:rsidRDefault="00A53711" w:rsidP="00797816">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588143F0">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0F6E9AF5" w:rsidR="00B958F7" w:rsidRDefault="00D27800" w:rsidP="00053164">
            <w:pPr>
              <w:pStyle w:val="PBodyCopyBlack"/>
            </w:pPr>
            <w:r>
              <w:t>2</w:t>
            </w:r>
            <w:r w:rsidR="00B958F7">
              <w:t xml:space="preserve"> people</w:t>
            </w:r>
          </w:p>
        </w:tc>
      </w:tr>
      <w:tr w:rsidR="00B958F7" w14:paraId="4A200215" w14:textId="77777777" w:rsidTr="588143F0">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2D64354B" w:rsidR="00B958F7" w:rsidRDefault="00870375" w:rsidP="00053164">
            <w:pPr>
              <w:pStyle w:val="PBodyCopyBlack"/>
            </w:pPr>
            <w:r>
              <w:t>$0</w:t>
            </w:r>
          </w:p>
        </w:tc>
      </w:tr>
    </w:tbl>
    <w:p w14:paraId="08C81961" w14:textId="63C81882" w:rsidR="008D15B5" w:rsidRDefault="008D15B5" w:rsidP="00837B27">
      <w:pPr>
        <w:pStyle w:val="PBodyCopyWhite"/>
      </w:pPr>
    </w:p>
    <w:sectPr w:rsidR="008D15B5" w:rsidSect="00B1095C">
      <w:headerReference w:type="even" r:id="rId12"/>
      <w:headerReference w:type="default" r:id="rId13"/>
      <w:footerReference w:type="even" r:id="rId14"/>
      <w:footerReference w:type="default" r:id="rId15"/>
      <w:headerReference w:type="first" r:id="rId16"/>
      <w:footerReference w:type="first" r:id="rId17"/>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DB40" w14:textId="77777777" w:rsidR="00CC4787" w:rsidRDefault="00CC4787" w:rsidP="000A4FCF">
      <w:pPr>
        <w:spacing w:after="0" w:line="240" w:lineRule="auto"/>
      </w:pPr>
      <w:r>
        <w:separator/>
      </w:r>
    </w:p>
  </w:endnote>
  <w:endnote w:type="continuationSeparator" w:id="0">
    <w:p w14:paraId="05D8AF02" w14:textId="77777777" w:rsidR="00CC4787" w:rsidRDefault="00CC4787" w:rsidP="000A4FCF">
      <w:pPr>
        <w:spacing w:after="0" w:line="240" w:lineRule="auto"/>
      </w:pPr>
      <w:r>
        <w:continuationSeparator/>
      </w:r>
    </w:p>
  </w:endnote>
  <w:endnote w:type="continuationNotice" w:id="1">
    <w:p w14:paraId="00EDC35D" w14:textId="77777777" w:rsidR="00CC4787" w:rsidRDefault="00CC4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ahoo Bold">
    <w:altName w:val="Calibri"/>
    <w:panose1 w:val="020B08030305040603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 w:name="Wahoo Heavy">
    <w:altName w:val="Calibri"/>
    <w:panose1 w:val="020B09030305040603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0EE2B15D" w:rsidR="00E56B16" w:rsidRDefault="00D20972">
    <w:pPr>
      <w:pStyle w:val="Footer"/>
    </w:pPr>
    <w:r>
      <w:rPr>
        <w:noProof/>
      </w:rPr>
      <mc:AlternateContent>
        <mc:Choice Requires="wps">
          <w:drawing>
            <wp:anchor distT="0" distB="0" distL="0" distR="0" simplePos="0" relativeHeight="251658245" behindDoc="0" locked="0" layoutInCell="1" allowOverlap="1" wp14:anchorId="29BAF37C" wp14:editId="2634BFC4">
              <wp:simplePos x="635" y="635"/>
              <wp:positionH relativeFrom="page">
                <wp:align>center</wp:align>
              </wp:positionH>
              <wp:positionV relativeFrom="page">
                <wp:align>bottom</wp:align>
              </wp:positionV>
              <wp:extent cx="885190" cy="404495"/>
              <wp:effectExtent l="0" t="0" r="10160" b="0"/>
              <wp:wrapNone/>
              <wp:docPr id="195514526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6B92BDA0" w14:textId="77819743" w:rsidR="00D20972" w:rsidRPr="00D20972" w:rsidRDefault="00D20972" w:rsidP="00D20972">
                          <w:pPr>
                            <w:spacing w:after="0"/>
                            <w:rPr>
                              <w:rFonts w:ascii="Calibri" w:eastAsia="Calibri" w:hAnsi="Calibri" w:cs="Calibri"/>
                              <w:noProof/>
                              <w:color w:val="000000"/>
                              <w:sz w:val="24"/>
                              <w:szCs w:val="24"/>
                            </w:rPr>
                          </w:pPr>
                          <w:r w:rsidRPr="00D20972">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48E3EF4">
            <v:shapetype id="_x0000_t202" coordsize="21600,21600" o:spt="202" path="m,l,21600r21600,l21600,xe" w14:anchorId="29BAF37C">
              <v:stroke joinstyle="miter"/>
              <v:path gradientshapeok="t" o:connecttype="rect"/>
            </v:shapetype>
            <v:shape id="Text Box 5" style="position:absolute;margin-left:0;margin-top:0;width:69.7pt;height:31.85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">
              <v:textbox style="mso-fit-shape-to-text:t" inset="0,0,0,15pt">
                <w:txbxContent>
                  <w:p w:rsidRPr="00D20972" w:rsidR="00D20972" w:rsidP="00D20972" w:rsidRDefault="00D20972" w14:paraId="3B3086DF" w14:textId="77819743">
                    <w:pPr>
                      <w:spacing w:after="0"/>
                      <w:rPr>
                        <w:rFonts w:ascii="Calibri" w:hAnsi="Calibri" w:eastAsia="Calibri" w:cs="Calibri"/>
                        <w:noProof/>
                        <w:color w:val="000000"/>
                        <w:sz w:val="24"/>
                        <w:szCs w:val="24"/>
                      </w:rPr>
                    </w:pPr>
                    <w:r w:rsidRPr="00D20972">
                      <w:rPr>
                        <w:rFonts w:ascii="Calibri" w:hAnsi="Calibri" w:eastAsia="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2B5CF0CE" w:rsidR="00E56B16" w:rsidRDefault="00D20972">
    <w:pPr>
      <w:pStyle w:val="Footer"/>
    </w:pPr>
    <w:r>
      <w:rPr>
        <w:noProof/>
      </w:rPr>
      <mc:AlternateContent>
        <mc:Choice Requires="wps">
          <w:drawing>
            <wp:anchor distT="0" distB="0" distL="0" distR="0" simplePos="0" relativeHeight="251658246" behindDoc="0" locked="0" layoutInCell="1" allowOverlap="1" wp14:anchorId="278ED4AC" wp14:editId="32E57C4D">
              <wp:simplePos x="635" y="635"/>
              <wp:positionH relativeFrom="page">
                <wp:align>center</wp:align>
              </wp:positionH>
              <wp:positionV relativeFrom="page">
                <wp:align>bottom</wp:align>
              </wp:positionV>
              <wp:extent cx="885190" cy="404495"/>
              <wp:effectExtent l="0" t="0" r="10160" b="0"/>
              <wp:wrapNone/>
              <wp:docPr id="113065891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33BE48D7" w14:textId="25FD3F6B" w:rsidR="00D20972" w:rsidRPr="00D20972" w:rsidRDefault="00D20972" w:rsidP="00D20972">
                          <w:pPr>
                            <w:spacing w:after="0"/>
                            <w:rPr>
                              <w:rFonts w:ascii="Calibri" w:eastAsia="Calibri" w:hAnsi="Calibri" w:cs="Calibri"/>
                              <w:noProof/>
                              <w:color w:val="000000"/>
                              <w:sz w:val="24"/>
                              <w:szCs w:val="24"/>
                            </w:rPr>
                          </w:pPr>
                          <w:r w:rsidRPr="00D20972">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8379E79">
            <v:shapetype id="_x0000_t202" coordsize="21600,21600" o:spt="202" path="m,l,21600r21600,l21600,xe" w14:anchorId="278ED4AC">
              <v:stroke joinstyle="miter"/>
              <v:path gradientshapeok="t" o:connecttype="rect"/>
            </v:shapetype>
            <v:shape id="Text Box 6" style="position:absolute;margin-left:0;margin-top:0;width:69.7pt;height:31.85pt;z-index:251658246;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">
              <v:textbox style="mso-fit-shape-to-text:t" inset="0,0,0,15pt">
                <w:txbxContent>
                  <w:p w:rsidRPr="00D20972" w:rsidR="00D20972" w:rsidP="00D20972" w:rsidRDefault="00D20972" w14:paraId="6722E32D" w14:textId="25FD3F6B">
                    <w:pPr>
                      <w:spacing w:after="0"/>
                      <w:rPr>
                        <w:rFonts w:ascii="Calibri" w:hAnsi="Calibri" w:eastAsia="Calibri" w:cs="Calibri"/>
                        <w:noProof/>
                        <w:color w:val="000000"/>
                        <w:sz w:val="24"/>
                        <w:szCs w:val="24"/>
                      </w:rPr>
                    </w:pPr>
                    <w:r w:rsidRPr="00D20972">
                      <w:rPr>
                        <w:rFonts w:ascii="Calibri" w:hAnsi="Calibri" w:eastAsia="Calibri" w:cs="Calibri"/>
                        <w:noProof/>
                        <w:color w:val="000000"/>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25C226A0" w:rsidR="00E56B16" w:rsidRDefault="00D20972">
    <w:pPr>
      <w:pStyle w:val="Footer"/>
    </w:pPr>
    <w:r>
      <w:rPr>
        <w:noProof/>
      </w:rPr>
      <mc:AlternateContent>
        <mc:Choice Requires="wps">
          <w:drawing>
            <wp:anchor distT="0" distB="0" distL="0" distR="0" simplePos="0" relativeHeight="251658244" behindDoc="0" locked="0" layoutInCell="1" allowOverlap="1" wp14:anchorId="2450887E" wp14:editId="76E8F80E">
              <wp:simplePos x="635" y="635"/>
              <wp:positionH relativeFrom="page">
                <wp:align>center</wp:align>
              </wp:positionH>
              <wp:positionV relativeFrom="page">
                <wp:align>bottom</wp:align>
              </wp:positionV>
              <wp:extent cx="885190" cy="404495"/>
              <wp:effectExtent l="0" t="0" r="10160" b="0"/>
              <wp:wrapNone/>
              <wp:docPr id="187607161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3B83D87C" w14:textId="4C14E0E4" w:rsidR="00D20972" w:rsidRPr="00D20972" w:rsidRDefault="00D20972" w:rsidP="00D20972">
                          <w:pPr>
                            <w:spacing w:after="0"/>
                            <w:rPr>
                              <w:rFonts w:ascii="Calibri" w:eastAsia="Calibri" w:hAnsi="Calibri" w:cs="Calibri"/>
                              <w:noProof/>
                              <w:color w:val="000000"/>
                              <w:sz w:val="24"/>
                              <w:szCs w:val="24"/>
                            </w:rPr>
                          </w:pPr>
                          <w:r w:rsidRPr="00D20972">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B70F86D">
            <v:shapetype id="_x0000_t202" coordsize="21600,21600" o:spt="202" path="m,l,21600r21600,l21600,xe" w14:anchorId="2450887E">
              <v:stroke joinstyle="miter"/>
              <v:path gradientshapeok="t" o:connecttype="rect"/>
            </v:shapetype>
            <v:shape id="Text Box 4" style="position:absolute;margin-left:0;margin-top:0;width:69.7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">
              <v:textbox style="mso-fit-shape-to-text:t" inset="0,0,0,15pt">
                <w:txbxContent>
                  <w:p w:rsidRPr="00D20972" w:rsidR="00D20972" w:rsidP="00D20972" w:rsidRDefault="00D20972" w14:paraId="746D3B50" w14:textId="4C14E0E4">
                    <w:pPr>
                      <w:spacing w:after="0"/>
                      <w:rPr>
                        <w:rFonts w:ascii="Calibri" w:hAnsi="Calibri" w:eastAsia="Calibri" w:cs="Calibri"/>
                        <w:noProof/>
                        <w:color w:val="000000"/>
                        <w:sz w:val="24"/>
                        <w:szCs w:val="24"/>
                      </w:rPr>
                    </w:pPr>
                    <w:r w:rsidRPr="00D20972">
                      <w:rPr>
                        <w:rFonts w:ascii="Calibri" w:hAnsi="Calibri" w:eastAsia="Calibri" w:cs="Calibri"/>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23F3" w14:textId="77777777" w:rsidR="00CC4787" w:rsidRDefault="00CC4787" w:rsidP="000A4FCF">
      <w:pPr>
        <w:spacing w:after="0" w:line="240" w:lineRule="auto"/>
      </w:pPr>
      <w:r>
        <w:separator/>
      </w:r>
    </w:p>
  </w:footnote>
  <w:footnote w:type="continuationSeparator" w:id="0">
    <w:p w14:paraId="0C87D7A1" w14:textId="77777777" w:rsidR="00CC4787" w:rsidRDefault="00CC4787" w:rsidP="000A4FCF">
      <w:pPr>
        <w:spacing w:after="0" w:line="240" w:lineRule="auto"/>
      </w:pPr>
      <w:r>
        <w:continuationSeparator/>
      </w:r>
    </w:p>
  </w:footnote>
  <w:footnote w:type="continuationNotice" w:id="1">
    <w:p w14:paraId="78194D78" w14:textId="77777777" w:rsidR="00CC4787" w:rsidRDefault="00CC4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6125C956" w:rsidR="00E56B16" w:rsidRDefault="00D20972">
    <w:pPr>
      <w:pStyle w:val="Header"/>
    </w:pPr>
    <w:r>
      <w:rPr>
        <w:noProof/>
      </w:rPr>
      <mc:AlternateContent>
        <mc:Choice Requires="wps">
          <w:drawing>
            <wp:anchor distT="0" distB="0" distL="0" distR="0" simplePos="0" relativeHeight="251658242" behindDoc="0" locked="0" layoutInCell="1" allowOverlap="1" wp14:anchorId="01A9C130" wp14:editId="73EC019C">
              <wp:simplePos x="635" y="635"/>
              <wp:positionH relativeFrom="page">
                <wp:align>center</wp:align>
              </wp:positionH>
              <wp:positionV relativeFrom="page">
                <wp:align>top</wp:align>
              </wp:positionV>
              <wp:extent cx="885190" cy="404495"/>
              <wp:effectExtent l="0" t="0" r="10160" b="14605"/>
              <wp:wrapNone/>
              <wp:docPr id="128575688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49D9B70A" w14:textId="404FE8A1" w:rsidR="00D20972" w:rsidRPr="00D20972" w:rsidRDefault="00D20972" w:rsidP="00D20972">
                          <w:pPr>
                            <w:spacing w:after="0"/>
                            <w:rPr>
                              <w:rFonts w:ascii="Calibri" w:eastAsia="Calibri" w:hAnsi="Calibri" w:cs="Calibri"/>
                              <w:noProof/>
                              <w:color w:val="000000"/>
                              <w:sz w:val="24"/>
                              <w:szCs w:val="24"/>
                            </w:rPr>
                          </w:pPr>
                          <w:r w:rsidRPr="00D20972">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BF8A87F">
            <v:shapetype id="_x0000_t202" coordsize="21600,21600" o:spt="202" path="m,l,21600r21600,l21600,xe" w14:anchorId="01A9C130">
              <v:stroke joinstyle="miter"/>
              <v:path gradientshapeok="t" o:connecttype="rect"/>
            </v:shapetype>
            <v:shape id="Text Box 2" style="position:absolute;margin-left:0;margin-top:0;width:69.7pt;height:31.85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">
              <v:textbox style="mso-fit-shape-to-text:t" inset="0,15pt,0,0">
                <w:txbxContent>
                  <w:p w:rsidRPr="00D20972" w:rsidR="00D20972" w:rsidP="00D20972" w:rsidRDefault="00D20972" w14:paraId="5DADD729" w14:textId="404FE8A1">
                    <w:pPr>
                      <w:spacing w:after="0"/>
                      <w:rPr>
                        <w:rFonts w:ascii="Calibri" w:hAnsi="Calibri" w:eastAsia="Calibri" w:cs="Calibri"/>
                        <w:noProof/>
                        <w:color w:val="000000"/>
                        <w:sz w:val="24"/>
                        <w:szCs w:val="24"/>
                      </w:rPr>
                    </w:pPr>
                    <w:r w:rsidRPr="00D20972">
                      <w:rPr>
                        <w:rFonts w:ascii="Calibri" w:hAnsi="Calibri" w:eastAsia="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5A33F436" w:rsidR="00E56B16" w:rsidRDefault="00D20972">
    <w:pPr>
      <w:pStyle w:val="Header"/>
    </w:pPr>
    <w:r>
      <w:rPr>
        <w:noProof/>
      </w:rPr>
      <mc:AlternateContent>
        <mc:Choice Requires="wps">
          <w:drawing>
            <wp:anchor distT="0" distB="0" distL="0" distR="0" simplePos="0" relativeHeight="251658243" behindDoc="0" locked="0" layoutInCell="1" allowOverlap="1" wp14:anchorId="162CA784" wp14:editId="0E99714F">
              <wp:simplePos x="635" y="635"/>
              <wp:positionH relativeFrom="page">
                <wp:align>center</wp:align>
              </wp:positionH>
              <wp:positionV relativeFrom="page">
                <wp:align>top</wp:align>
              </wp:positionV>
              <wp:extent cx="885190" cy="404495"/>
              <wp:effectExtent l="0" t="0" r="10160" b="14605"/>
              <wp:wrapNone/>
              <wp:docPr id="176335940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60160FC0" w14:textId="49672625" w:rsidR="00D20972" w:rsidRPr="00D20972" w:rsidRDefault="00D20972" w:rsidP="00D20972">
                          <w:pPr>
                            <w:spacing w:after="0"/>
                            <w:rPr>
                              <w:rFonts w:ascii="Calibri" w:eastAsia="Calibri" w:hAnsi="Calibri" w:cs="Calibri"/>
                              <w:noProof/>
                              <w:color w:val="000000"/>
                              <w:sz w:val="24"/>
                              <w:szCs w:val="24"/>
                            </w:rPr>
                          </w:pPr>
                          <w:r w:rsidRPr="00D20972">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E905426">
            <v:shapetype id="_x0000_t202" coordsize="21600,21600" o:spt="202" path="m,l,21600r21600,l21600,xe" w14:anchorId="162CA784">
              <v:stroke joinstyle="miter"/>
              <v:path gradientshapeok="t" o:connecttype="rect"/>
            </v:shapetype>
            <v:shape id="Text Box 3" style="position:absolute;margin-left:0;margin-top:0;width:69.7pt;height:31.85pt;z-index:251658243;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">
              <v:textbox style="mso-fit-shape-to-text:t" inset="0,15pt,0,0">
                <w:txbxContent>
                  <w:p w:rsidRPr="00D20972" w:rsidR="00D20972" w:rsidP="00D20972" w:rsidRDefault="00D20972" w14:paraId="18A0E86D" w14:textId="49672625">
                    <w:pPr>
                      <w:spacing w:after="0"/>
                      <w:rPr>
                        <w:rFonts w:ascii="Calibri" w:hAnsi="Calibri" w:eastAsia="Calibri" w:cs="Calibri"/>
                        <w:noProof/>
                        <w:color w:val="000000"/>
                        <w:sz w:val="24"/>
                        <w:szCs w:val="24"/>
                      </w:rPr>
                    </w:pPr>
                    <w:r w:rsidRPr="00D20972">
                      <w:rPr>
                        <w:rFonts w:ascii="Calibri" w:hAnsi="Calibri" w:eastAsia="Calibri" w:cs="Calibri"/>
                        <w:noProof/>
                        <w:color w:val="000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3BB3CE88" w:rsidR="00F0487B" w:rsidRPr="001E0E7B" w:rsidRDefault="00D20972" w:rsidP="001E0E7B">
    <w:pPr>
      <w:pStyle w:val="Header"/>
    </w:pPr>
    <w:r>
      <w:rPr>
        <w:noProof/>
      </w:rPr>
      <mc:AlternateContent>
        <mc:Choice Requires="wps">
          <w:drawing>
            <wp:anchor distT="0" distB="0" distL="0" distR="0" simplePos="0" relativeHeight="251658241" behindDoc="0" locked="0" layoutInCell="1" allowOverlap="1" wp14:anchorId="7C070A33" wp14:editId="7F2CE26B">
              <wp:simplePos x="635" y="635"/>
              <wp:positionH relativeFrom="page">
                <wp:align>center</wp:align>
              </wp:positionH>
              <wp:positionV relativeFrom="page">
                <wp:align>top</wp:align>
              </wp:positionV>
              <wp:extent cx="885190" cy="404495"/>
              <wp:effectExtent l="0" t="0" r="10160" b="14605"/>
              <wp:wrapNone/>
              <wp:docPr id="137646110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3CB156C5" w14:textId="7A5AA771" w:rsidR="00D20972" w:rsidRPr="00D20972" w:rsidRDefault="00D20972" w:rsidP="00D20972">
                          <w:pPr>
                            <w:spacing w:after="0"/>
                            <w:rPr>
                              <w:rFonts w:ascii="Calibri" w:eastAsia="Calibri" w:hAnsi="Calibri" w:cs="Calibri"/>
                              <w:noProof/>
                              <w:color w:val="000000"/>
                              <w:sz w:val="24"/>
                              <w:szCs w:val="24"/>
                            </w:rPr>
                          </w:pPr>
                          <w:r w:rsidRPr="00D20972">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w14:anchorId="09C9ABE3">
            <v:shapetype id="_x0000_t202" coordsize="21600,21600" o:spt="202" path="m,l,21600r21600,l21600,xe" w14:anchorId="7C070A33">
              <v:stroke joinstyle="miter"/>
              <v:path gradientshapeok="t" o:connecttype="rect"/>
            </v:shapetype>
            <v:shape id="Text Box 1" style="position:absolute;margin-left:0;margin-top:0;width:69.7pt;height:31.85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">
              <v:textbox style="mso-fit-shape-to-text:t" inset="0,15pt,0,0">
                <w:txbxContent>
                  <w:p w:rsidRPr="00D20972" w:rsidR="00D20972" w:rsidP="00D20972" w:rsidRDefault="00D20972" w14:paraId="04269E19" w14:textId="7A5AA771">
                    <w:pPr>
                      <w:spacing w:after="0"/>
                      <w:rPr>
                        <w:rFonts w:ascii="Calibri" w:hAnsi="Calibri" w:eastAsia="Calibri" w:cs="Calibri"/>
                        <w:noProof/>
                        <w:color w:val="000000"/>
                        <w:sz w:val="24"/>
                        <w:szCs w:val="24"/>
                      </w:rPr>
                    </w:pPr>
                    <w:r w:rsidRPr="00D20972">
                      <w:rPr>
                        <w:rFonts w:ascii="Calibri" w:hAnsi="Calibri" w:eastAsia="Calibri" w:cs="Calibri"/>
                        <w:noProof/>
                        <w:color w:val="000000"/>
                        <w:sz w:val="24"/>
                        <w:szCs w:val="24"/>
                      </w:rPr>
                      <w:t>UNCLASSIFIED</w:t>
                    </w:r>
                  </w:p>
                </w:txbxContent>
              </v:textbox>
              <w10:wrap anchorx="page" anchory="page"/>
            </v:shape>
          </w:pict>
        </mc:Fallback>
      </mc:AlternateContent>
    </w:r>
    <w:r w:rsidR="00F0487B">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6BD"/>
    <w:multiLevelType w:val="hybridMultilevel"/>
    <w:tmpl w:val="5C6ACC12"/>
    <w:lvl w:ilvl="0" w:tplc="46BCF2AC">
      <w:start w:val="1"/>
      <w:numFmt w:val="bullet"/>
      <w:pStyle w:val="PBodyCopyBlack"/>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9F6B38"/>
    <w:multiLevelType w:val="multilevel"/>
    <w:tmpl w:val="0CC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D6217A"/>
    <w:multiLevelType w:val="multilevel"/>
    <w:tmpl w:val="0B3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DD2C61"/>
    <w:multiLevelType w:val="hybridMultilevel"/>
    <w:tmpl w:val="81F413CE"/>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9376B2"/>
    <w:multiLevelType w:val="multilevel"/>
    <w:tmpl w:val="A382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41952"/>
    <w:multiLevelType w:val="multilevel"/>
    <w:tmpl w:val="0792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8D3A6F"/>
    <w:multiLevelType w:val="multilevel"/>
    <w:tmpl w:val="F5E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92764">
    <w:abstractNumId w:val="3"/>
  </w:num>
  <w:num w:numId="2" w16cid:durableId="478889743">
    <w:abstractNumId w:val="0"/>
  </w:num>
  <w:num w:numId="3" w16cid:durableId="1573352597">
    <w:abstractNumId w:val="1"/>
  </w:num>
  <w:num w:numId="4" w16cid:durableId="1716657108">
    <w:abstractNumId w:val="5"/>
  </w:num>
  <w:num w:numId="5" w16cid:durableId="1479154357">
    <w:abstractNumId w:val="4"/>
  </w:num>
  <w:num w:numId="6" w16cid:durableId="1946618183">
    <w:abstractNumId w:val="3"/>
  </w:num>
  <w:num w:numId="7" w16cid:durableId="1075249910">
    <w:abstractNumId w:val="6"/>
  </w:num>
  <w:num w:numId="8" w16cid:durableId="167321770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5279"/>
    <w:rsid w:val="000175BB"/>
    <w:rsid w:val="00017F3B"/>
    <w:rsid w:val="00027E46"/>
    <w:rsid w:val="00031B5A"/>
    <w:rsid w:val="00047962"/>
    <w:rsid w:val="00051D9B"/>
    <w:rsid w:val="00053164"/>
    <w:rsid w:val="000646C7"/>
    <w:rsid w:val="00064BFA"/>
    <w:rsid w:val="00070DD5"/>
    <w:rsid w:val="00077DBE"/>
    <w:rsid w:val="00097688"/>
    <w:rsid w:val="000A2BE3"/>
    <w:rsid w:val="000A3A99"/>
    <w:rsid w:val="000A4FCF"/>
    <w:rsid w:val="000B403C"/>
    <w:rsid w:val="000C0459"/>
    <w:rsid w:val="000C12C5"/>
    <w:rsid w:val="00100F95"/>
    <w:rsid w:val="0010408F"/>
    <w:rsid w:val="00104515"/>
    <w:rsid w:val="001053AE"/>
    <w:rsid w:val="001123F7"/>
    <w:rsid w:val="00122174"/>
    <w:rsid w:val="00126061"/>
    <w:rsid w:val="00133876"/>
    <w:rsid w:val="00134ABE"/>
    <w:rsid w:val="00141D16"/>
    <w:rsid w:val="00151613"/>
    <w:rsid w:val="0016481E"/>
    <w:rsid w:val="0017430A"/>
    <w:rsid w:val="00177B5E"/>
    <w:rsid w:val="00182C33"/>
    <w:rsid w:val="00185A02"/>
    <w:rsid w:val="00186412"/>
    <w:rsid w:val="00192364"/>
    <w:rsid w:val="00194660"/>
    <w:rsid w:val="001A1F1D"/>
    <w:rsid w:val="001A6ABB"/>
    <w:rsid w:val="001B3288"/>
    <w:rsid w:val="001D30FE"/>
    <w:rsid w:val="001E0E7B"/>
    <w:rsid w:val="001F00F6"/>
    <w:rsid w:val="001F0C74"/>
    <w:rsid w:val="001F1448"/>
    <w:rsid w:val="001F3331"/>
    <w:rsid w:val="001F4D93"/>
    <w:rsid w:val="001F4E93"/>
    <w:rsid w:val="00203DEC"/>
    <w:rsid w:val="00204984"/>
    <w:rsid w:val="00214A95"/>
    <w:rsid w:val="00216A31"/>
    <w:rsid w:val="0022100C"/>
    <w:rsid w:val="00234AD6"/>
    <w:rsid w:val="00251D17"/>
    <w:rsid w:val="00253B43"/>
    <w:rsid w:val="002606ED"/>
    <w:rsid w:val="00263069"/>
    <w:rsid w:val="002725CE"/>
    <w:rsid w:val="00274488"/>
    <w:rsid w:val="0028328A"/>
    <w:rsid w:val="00283F18"/>
    <w:rsid w:val="0028577E"/>
    <w:rsid w:val="00295B03"/>
    <w:rsid w:val="002B2572"/>
    <w:rsid w:val="002B4CFE"/>
    <w:rsid w:val="002B527B"/>
    <w:rsid w:val="002B7199"/>
    <w:rsid w:val="002C4C16"/>
    <w:rsid w:val="002D352E"/>
    <w:rsid w:val="002E2F9F"/>
    <w:rsid w:val="002E5A36"/>
    <w:rsid w:val="002E6B7E"/>
    <w:rsid w:val="002F3B66"/>
    <w:rsid w:val="003059C3"/>
    <w:rsid w:val="0030777F"/>
    <w:rsid w:val="00307EB6"/>
    <w:rsid w:val="00311703"/>
    <w:rsid w:val="00313240"/>
    <w:rsid w:val="003254AD"/>
    <w:rsid w:val="00327858"/>
    <w:rsid w:val="00340315"/>
    <w:rsid w:val="0035556B"/>
    <w:rsid w:val="003562C4"/>
    <w:rsid w:val="003572FC"/>
    <w:rsid w:val="003653C0"/>
    <w:rsid w:val="00377BFD"/>
    <w:rsid w:val="003869AD"/>
    <w:rsid w:val="003A29FC"/>
    <w:rsid w:val="003B0489"/>
    <w:rsid w:val="003B0B26"/>
    <w:rsid w:val="003C6E19"/>
    <w:rsid w:val="003C7318"/>
    <w:rsid w:val="003D288B"/>
    <w:rsid w:val="003D4BF3"/>
    <w:rsid w:val="003E0494"/>
    <w:rsid w:val="003E491B"/>
    <w:rsid w:val="003F0026"/>
    <w:rsid w:val="00405232"/>
    <w:rsid w:val="00413CD4"/>
    <w:rsid w:val="00426556"/>
    <w:rsid w:val="00427CD7"/>
    <w:rsid w:val="0043076A"/>
    <w:rsid w:val="0043173E"/>
    <w:rsid w:val="004414F6"/>
    <w:rsid w:val="0044656B"/>
    <w:rsid w:val="00451662"/>
    <w:rsid w:val="004632B2"/>
    <w:rsid w:val="00466B30"/>
    <w:rsid w:val="00492F3B"/>
    <w:rsid w:val="00493C4C"/>
    <w:rsid w:val="004956CA"/>
    <w:rsid w:val="004A2FEA"/>
    <w:rsid w:val="004B1E7B"/>
    <w:rsid w:val="004C51D5"/>
    <w:rsid w:val="004C614A"/>
    <w:rsid w:val="004D003D"/>
    <w:rsid w:val="004D1F55"/>
    <w:rsid w:val="004E17A5"/>
    <w:rsid w:val="004E1ED3"/>
    <w:rsid w:val="004E2DA9"/>
    <w:rsid w:val="00502218"/>
    <w:rsid w:val="00516980"/>
    <w:rsid w:val="00527532"/>
    <w:rsid w:val="00533F09"/>
    <w:rsid w:val="00537712"/>
    <w:rsid w:val="005527B3"/>
    <w:rsid w:val="00556028"/>
    <w:rsid w:val="005855FE"/>
    <w:rsid w:val="005926F0"/>
    <w:rsid w:val="005A5582"/>
    <w:rsid w:val="005A5B2B"/>
    <w:rsid w:val="005B1AC5"/>
    <w:rsid w:val="005D2AEF"/>
    <w:rsid w:val="005D2EF4"/>
    <w:rsid w:val="005D37A5"/>
    <w:rsid w:val="005D5A19"/>
    <w:rsid w:val="005D67D5"/>
    <w:rsid w:val="0061312D"/>
    <w:rsid w:val="00613A79"/>
    <w:rsid w:val="00620433"/>
    <w:rsid w:val="00622F01"/>
    <w:rsid w:val="00626F39"/>
    <w:rsid w:val="006302C0"/>
    <w:rsid w:val="00630B1B"/>
    <w:rsid w:val="00646401"/>
    <w:rsid w:val="006735AB"/>
    <w:rsid w:val="00680D51"/>
    <w:rsid w:val="00681654"/>
    <w:rsid w:val="00686E05"/>
    <w:rsid w:val="00691ED6"/>
    <w:rsid w:val="006954CC"/>
    <w:rsid w:val="00696A7C"/>
    <w:rsid w:val="006A0EB8"/>
    <w:rsid w:val="006A2774"/>
    <w:rsid w:val="006B3815"/>
    <w:rsid w:val="006B770E"/>
    <w:rsid w:val="006C2B20"/>
    <w:rsid w:val="006C490F"/>
    <w:rsid w:val="006D7DE2"/>
    <w:rsid w:val="006E71E8"/>
    <w:rsid w:val="00702E5F"/>
    <w:rsid w:val="00715FF9"/>
    <w:rsid w:val="00723AF4"/>
    <w:rsid w:val="007241C5"/>
    <w:rsid w:val="007327AB"/>
    <w:rsid w:val="00733059"/>
    <w:rsid w:val="00735419"/>
    <w:rsid w:val="00735DA3"/>
    <w:rsid w:val="0073658A"/>
    <w:rsid w:val="007546EA"/>
    <w:rsid w:val="00757AC3"/>
    <w:rsid w:val="00766F39"/>
    <w:rsid w:val="007843A5"/>
    <w:rsid w:val="00784740"/>
    <w:rsid w:val="00787D7D"/>
    <w:rsid w:val="007977E6"/>
    <w:rsid w:val="00797816"/>
    <w:rsid w:val="007A0C4E"/>
    <w:rsid w:val="007A2C5F"/>
    <w:rsid w:val="007B12FC"/>
    <w:rsid w:val="007B38CB"/>
    <w:rsid w:val="007D2CBA"/>
    <w:rsid w:val="007D312C"/>
    <w:rsid w:val="007D4054"/>
    <w:rsid w:val="007D5703"/>
    <w:rsid w:val="007D5C9A"/>
    <w:rsid w:val="007D6BC6"/>
    <w:rsid w:val="007E0CDD"/>
    <w:rsid w:val="007E592D"/>
    <w:rsid w:val="007F3A0C"/>
    <w:rsid w:val="007F52FE"/>
    <w:rsid w:val="00804ECE"/>
    <w:rsid w:val="0081281B"/>
    <w:rsid w:val="00825092"/>
    <w:rsid w:val="00837B27"/>
    <w:rsid w:val="00856111"/>
    <w:rsid w:val="00866141"/>
    <w:rsid w:val="00870375"/>
    <w:rsid w:val="00873F28"/>
    <w:rsid w:val="008761E4"/>
    <w:rsid w:val="00887547"/>
    <w:rsid w:val="008878E6"/>
    <w:rsid w:val="008923A8"/>
    <w:rsid w:val="00895EA8"/>
    <w:rsid w:val="008A1DDC"/>
    <w:rsid w:val="008C2DB4"/>
    <w:rsid w:val="008D15B5"/>
    <w:rsid w:val="008E3584"/>
    <w:rsid w:val="00903E79"/>
    <w:rsid w:val="00913FD5"/>
    <w:rsid w:val="00930A15"/>
    <w:rsid w:val="00936CC4"/>
    <w:rsid w:val="00954FC7"/>
    <w:rsid w:val="00955187"/>
    <w:rsid w:val="00956473"/>
    <w:rsid w:val="00956F7D"/>
    <w:rsid w:val="00961F46"/>
    <w:rsid w:val="00967B66"/>
    <w:rsid w:val="00991A67"/>
    <w:rsid w:val="009973E9"/>
    <w:rsid w:val="009A0E1D"/>
    <w:rsid w:val="009A5622"/>
    <w:rsid w:val="009A7A65"/>
    <w:rsid w:val="009C1138"/>
    <w:rsid w:val="009C4C59"/>
    <w:rsid w:val="009C55F4"/>
    <w:rsid w:val="009D034D"/>
    <w:rsid w:val="009E26D3"/>
    <w:rsid w:val="009F6C21"/>
    <w:rsid w:val="00A02B46"/>
    <w:rsid w:val="00A03BDC"/>
    <w:rsid w:val="00A04ED5"/>
    <w:rsid w:val="00A12B19"/>
    <w:rsid w:val="00A14E87"/>
    <w:rsid w:val="00A23DCF"/>
    <w:rsid w:val="00A309F7"/>
    <w:rsid w:val="00A332ED"/>
    <w:rsid w:val="00A368F4"/>
    <w:rsid w:val="00A373DE"/>
    <w:rsid w:val="00A53711"/>
    <w:rsid w:val="00A55BF2"/>
    <w:rsid w:val="00A62144"/>
    <w:rsid w:val="00A62D0D"/>
    <w:rsid w:val="00A83351"/>
    <w:rsid w:val="00A87C5C"/>
    <w:rsid w:val="00A90CA5"/>
    <w:rsid w:val="00A9231E"/>
    <w:rsid w:val="00A9711E"/>
    <w:rsid w:val="00AA4BD9"/>
    <w:rsid w:val="00AA6EC6"/>
    <w:rsid w:val="00AC01E2"/>
    <w:rsid w:val="00AC2045"/>
    <w:rsid w:val="00AC4641"/>
    <w:rsid w:val="00AC4810"/>
    <w:rsid w:val="00AE4248"/>
    <w:rsid w:val="00AE7A66"/>
    <w:rsid w:val="00AE7F67"/>
    <w:rsid w:val="00AF062F"/>
    <w:rsid w:val="00AF69D3"/>
    <w:rsid w:val="00B011AD"/>
    <w:rsid w:val="00B1095C"/>
    <w:rsid w:val="00B2284A"/>
    <w:rsid w:val="00B719D3"/>
    <w:rsid w:val="00B7404F"/>
    <w:rsid w:val="00B76BED"/>
    <w:rsid w:val="00B77425"/>
    <w:rsid w:val="00B817D4"/>
    <w:rsid w:val="00B94CD1"/>
    <w:rsid w:val="00B958F7"/>
    <w:rsid w:val="00BA2A5D"/>
    <w:rsid w:val="00BA373F"/>
    <w:rsid w:val="00BC6B38"/>
    <w:rsid w:val="00BC742F"/>
    <w:rsid w:val="00BD1355"/>
    <w:rsid w:val="00BD3788"/>
    <w:rsid w:val="00BD4824"/>
    <w:rsid w:val="00BD738F"/>
    <w:rsid w:val="00BE05F0"/>
    <w:rsid w:val="00BF0676"/>
    <w:rsid w:val="00BF6E22"/>
    <w:rsid w:val="00C04769"/>
    <w:rsid w:val="00C07195"/>
    <w:rsid w:val="00C14AEB"/>
    <w:rsid w:val="00C36665"/>
    <w:rsid w:val="00C3687C"/>
    <w:rsid w:val="00C41E82"/>
    <w:rsid w:val="00C46655"/>
    <w:rsid w:val="00C553DB"/>
    <w:rsid w:val="00C73FC1"/>
    <w:rsid w:val="00C74C69"/>
    <w:rsid w:val="00C76268"/>
    <w:rsid w:val="00C85004"/>
    <w:rsid w:val="00CA5C5D"/>
    <w:rsid w:val="00CA6C92"/>
    <w:rsid w:val="00CB672A"/>
    <w:rsid w:val="00CC4787"/>
    <w:rsid w:val="00CD485A"/>
    <w:rsid w:val="00D20972"/>
    <w:rsid w:val="00D27800"/>
    <w:rsid w:val="00D404B2"/>
    <w:rsid w:val="00D428E6"/>
    <w:rsid w:val="00D46CFD"/>
    <w:rsid w:val="00D5187F"/>
    <w:rsid w:val="00D621AB"/>
    <w:rsid w:val="00D62C96"/>
    <w:rsid w:val="00D6773C"/>
    <w:rsid w:val="00D75167"/>
    <w:rsid w:val="00D82B98"/>
    <w:rsid w:val="00D979F0"/>
    <w:rsid w:val="00DA46EC"/>
    <w:rsid w:val="00DA6D32"/>
    <w:rsid w:val="00DC22D5"/>
    <w:rsid w:val="00DD166A"/>
    <w:rsid w:val="00DD371B"/>
    <w:rsid w:val="00DD4DB9"/>
    <w:rsid w:val="00DD5D21"/>
    <w:rsid w:val="00DD645A"/>
    <w:rsid w:val="00DE7742"/>
    <w:rsid w:val="00DE7B0E"/>
    <w:rsid w:val="00E00689"/>
    <w:rsid w:val="00E007A7"/>
    <w:rsid w:val="00E01CB7"/>
    <w:rsid w:val="00E0619F"/>
    <w:rsid w:val="00E06EF9"/>
    <w:rsid w:val="00E11CB3"/>
    <w:rsid w:val="00E213D0"/>
    <w:rsid w:val="00E2552B"/>
    <w:rsid w:val="00E273F0"/>
    <w:rsid w:val="00E4028F"/>
    <w:rsid w:val="00E44FBF"/>
    <w:rsid w:val="00E53687"/>
    <w:rsid w:val="00E53FDE"/>
    <w:rsid w:val="00E568B6"/>
    <w:rsid w:val="00E56B16"/>
    <w:rsid w:val="00E809AE"/>
    <w:rsid w:val="00E867DB"/>
    <w:rsid w:val="00EA1290"/>
    <w:rsid w:val="00EA73CB"/>
    <w:rsid w:val="00EB00A1"/>
    <w:rsid w:val="00EB0918"/>
    <w:rsid w:val="00EB6AEF"/>
    <w:rsid w:val="00EB7202"/>
    <w:rsid w:val="00EC3F9B"/>
    <w:rsid w:val="00EC7521"/>
    <w:rsid w:val="00EF55DD"/>
    <w:rsid w:val="00EF7059"/>
    <w:rsid w:val="00F0487B"/>
    <w:rsid w:val="00F14EE3"/>
    <w:rsid w:val="00F21D48"/>
    <w:rsid w:val="00F31ACF"/>
    <w:rsid w:val="00F41271"/>
    <w:rsid w:val="00F419E1"/>
    <w:rsid w:val="00F42BA9"/>
    <w:rsid w:val="00F44227"/>
    <w:rsid w:val="00F5115B"/>
    <w:rsid w:val="00F565FE"/>
    <w:rsid w:val="00F73E2C"/>
    <w:rsid w:val="00F744EC"/>
    <w:rsid w:val="00F8379E"/>
    <w:rsid w:val="00F87AAA"/>
    <w:rsid w:val="00F90EA4"/>
    <w:rsid w:val="00F936C4"/>
    <w:rsid w:val="00F93999"/>
    <w:rsid w:val="00F960AE"/>
    <w:rsid w:val="00FA4863"/>
    <w:rsid w:val="00FC3920"/>
    <w:rsid w:val="00FC4803"/>
    <w:rsid w:val="00FC55AC"/>
    <w:rsid w:val="00FC5AE9"/>
    <w:rsid w:val="00FD2942"/>
    <w:rsid w:val="00FF0C8F"/>
    <w:rsid w:val="00FF5657"/>
    <w:rsid w:val="00FF6564"/>
    <w:rsid w:val="00FF699E"/>
    <w:rsid w:val="07B17376"/>
    <w:rsid w:val="0C83ABB4"/>
    <w:rsid w:val="19BD812F"/>
    <w:rsid w:val="21F8D339"/>
    <w:rsid w:val="265F51B7"/>
    <w:rsid w:val="5220EC7D"/>
    <w:rsid w:val="588143F0"/>
    <w:rsid w:val="5E233619"/>
    <w:rsid w:val="74EEF4AB"/>
    <w:rsid w:val="7BC2E31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794E"/>
  <w15:docId w15:val="{0364CE92-F396-45A4-97FC-81F963B7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paragraph" w:styleId="Heading3">
    <w:name w:val="heading 3"/>
    <w:basedOn w:val="Normal"/>
    <w:next w:val="Normal"/>
    <w:link w:val="Heading3Char"/>
    <w:uiPriority w:val="9"/>
    <w:semiHidden/>
    <w:unhideWhenUsed/>
    <w:qFormat/>
    <w:rsid w:val="002C4C16"/>
    <w:pPr>
      <w:keepNext/>
      <w:keepLines/>
      <w:spacing w:before="40" w:after="0"/>
      <w:outlineLvl w:val="2"/>
    </w:pPr>
    <w:rPr>
      <w:rFonts w:asciiTheme="majorHAnsi" w:eastAsiaTheme="majorEastAsia" w:hAnsiTheme="majorHAnsi" w:cstheme="majorBidi"/>
      <w:color w:val="1D163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053164"/>
    <w:pPr>
      <w:numPr>
        <w:numId w:val="2"/>
      </w:num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1"/>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character" w:customStyle="1" w:styleId="normaltextrun">
    <w:name w:val="normaltextrun"/>
    <w:basedOn w:val="DefaultParagraphFont"/>
    <w:rsid w:val="00956F7D"/>
  </w:style>
  <w:style w:type="character" w:customStyle="1" w:styleId="eop">
    <w:name w:val="eop"/>
    <w:basedOn w:val="DefaultParagraphFont"/>
    <w:rsid w:val="00956F7D"/>
  </w:style>
  <w:style w:type="paragraph" w:customStyle="1" w:styleId="paragraph">
    <w:name w:val="paragraph"/>
    <w:basedOn w:val="Normal"/>
    <w:rsid w:val="00956F7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F31ACF"/>
    <w:rPr>
      <w:sz w:val="16"/>
      <w:szCs w:val="16"/>
    </w:rPr>
  </w:style>
  <w:style w:type="paragraph" w:styleId="CommentText">
    <w:name w:val="annotation text"/>
    <w:basedOn w:val="Normal"/>
    <w:link w:val="CommentTextChar"/>
    <w:uiPriority w:val="99"/>
    <w:unhideWhenUsed/>
    <w:rsid w:val="00F31ACF"/>
    <w:pPr>
      <w:spacing w:line="240" w:lineRule="auto"/>
    </w:pPr>
    <w:rPr>
      <w:sz w:val="20"/>
      <w:szCs w:val="20"/>
    </w:rPr>
  </w:style>
  <w:style w:type="character" w:customStyle="1" w:styleId="CommentTextChar">
    <w:name w:val="Comment Text Char"/>
    <w:basedOn w:val="DefaultParagraphFont"/>
    <w:link w:val="CommentText"/>
    <w:uiPriority w:val="99"/>
    <w:rsid w:val="00F31ACF"/>
    <w:rPr>
      <w:sz w:val="20"/>
      <w:szCs w:val="20"/>
    </w:rPr>
  </w:style>
  <w:style w:type="paragraph" w:styleId="CommentSubject">
    <w:name w:val="annotation subject"/>
    <w:basedOn w:val="CommentText"/>
    <w:next w:val="CommentText"/>
    <w:link w:val="CommentSubjectChar"/>
    <w:uiPriority w:val="99"/>
    <w:semiHidden/>
    <w:unhideWhenUsed/>
    <w:rsid w:val="00F31ACF"/>
    <w:rPr>
      <w:b/>
      <w:bCs/>
    </w:rPr>
  </w:style>
  <w:style w:type="character" w:customStyle="1" w:styleId="CommentSubjectChar">
    <w:name w:val="Comment Subject Char"/>
    <w:basedOn w:val="CommentTextChar"/>
    <w:link w:val="CommentSubject"/>
    <w:uiPriority w:val="99"/>
    <w:semiHidden/>
    <w:rsid w:val="00F31ACF"/>
    <w:rPr>
      <w:b/>
      <w:bCs/>
      <w:sz w:val="20"/>
      <w:szCs w:val="20"/>
    </w:rPr>
  </w:style>
  <w:style w:type="paragraph" w:styleId="Revision">
    <w:name w:val="Revision"/>
    <w:hidden/>
    <w:uiPriority w:val="99"/>
    <w:semiHidden/>
    <w:rsid w:val="00EB6AEF"/>
    <w:pPr>
      <w:spacing w:after="0" w:line="240" w:lineRule="auto"/>
    </w:pPr>
  </w:style>
  <w:style w:type="paragraph" w:styleId="ListParagraph">
    <w:name w:val="List Paragraph"/>
    <w:basedOn w:val="Normal"/>
    <w:rsid w:val="0044656B"/>
    <w:pPr>
      <w:ind w:left="720"/>
      <w:contextualSpacing/>
    </w:pPr>
  </w:style>
  <w:style w:type="character" w:customStyle="1" w:styleId="Heading3Char">
    <w:name w:val="Heading 3 Char"/>
    <w:basedOn w:val="DefaultParagraphFont"/>
    <w:link w:val="Heading3"/>
    <w:uiPriority w:val="9"/>
    <w:semiHidden/>
    <w:rsid w:val="002C4C16"/>
    <w:rPr>
      <w:rFonts w:asciiTheme="majorHAnsi" w:eastAsiaTheme="majorEastAsia" w:hAnsiTheme="majorHAnsi" w:cstheme="majorBidi"/>
      <w:color w:val="1D1631" w:themeColor="accent1" w:themeShade="7F"/>
      <w:sz w:val="24"/>
      <w:szCs w:val="24"/>
    </w:rPr>
  </w:style>
  <w:style w:type="character" w:styleId="Hyperlink">
    <w:name w:val="Hyperlink"/>
    <w:basedOn w:val="DefaultParagraphFont"/>
    <w:uiPriority w:val="99"/>
    <w:unhideWhenUsed/>
    <w:rsid w:val="00F8379E"/>
    <w:rPr>
      <w:color w:val="000000" w:themeColor="hyperlink"/>
      <w:u w:val="single"/>
    </w:rPr>
  </w:style>
  <w:style w:type="character" w:styleId="UnresolvedMention">
    <w:name w:val="Unresolved Mention"/>
    <w:basedOn w:val="DefaultParagraphFont"/>
    <w:uiPriority w:val="99"/>
    <w:semiHidden/>
    <w:unhideWhenUsed/>
    <w:rsid w:val="00F83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632">
      <w:bodyDiv w:val="1"/>
      <w:marLeft w:val="0"/>
      <w:marRight w:val="0"/>
      <w:marTop w:val="0"/>
      <w:marBottom w:val="0"/>
      <w:divBdr>
        <w:top w:val="none" w:sz="0" w:space="0" w:color="auto"/>
        <w:left w:val="none" w:sz="0" w:space="0" w:color="auto"/>
        <w:bottom w:val="none" w:sz="0" w:space="0" w:color="auto"/>
        <w:right w:val="none" w:sz="0" w:space="0" w:color="auto"/>
      </w:divBdr>
    </w:div>
    <w:div w:id="75322390">
      <w:bodyDiv w:val="1"/>
      <w:marLeft w:val="0"/>
      <w:marRight w:val="0"/>
      <w:marTop w:val="0"/>
      <w:marBottom w:val="0"/>
      <w:divBdr>
        <w:top w:val="none" w:sz="0" w:space="0" w:color="auto"/>
        <w:left w:val="none" w:sz="0" w:space="0" w:color="auto"/>
        <w:bottom w:val="none" w:sz="0" w:space="0" w:color="auto"/>
        <w:right w:val="none" w:sz="0" w:space="0" w:color="auto"/>
      </w:divBdr>
    </w:div>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128785474">
      <w:bodyDiv w:val="1"/>
      <w:marLeft w:val="0"/>
      <w:marRight w:val="0"/>
      <w:marTop w:val="0"/>
      <w:marBottom w:val="0"/>
      <w:divBdr>
        <w:top w:val="none" w:sz="0" w:space="0" w:color="auto"/>
        <w:left w:val="none" w:sz="0" w:space="0" w:color="auto"/>
        <w:bottom w:val="none" w:sz="0" w:space="0" w:color="auto"/>
        <w:right w:val="none" w:sz="0" w:space="0" w:color="auto"/>
      </w:divBdr>
    </w:div>
    <w:div w:id="137914909">
      <w:bodyDiv w:val="1"/>
      <w:marLeft w:val="0"/>
      <w:marRight w:val="0"/>
      <w:marTop w:val="0"/>
      <w:marBottom w:val="0"/>
      <w:divBdr>
        <w:top w:val="none" w:sz="0" w:space="0" w:color="auto"/>
        <w:left w:val="none" w:sz="0" w:space="0" w:color="auto"/>
        <w:bottom w:val="none" w:sz="0" w:space="0" w:color="auto"/>
        <w:right w:val="none" w:sz="0" w:space="0" w:color="auto"/>
      </w:divBdr>
    </w:div>
    <w:div w:id="202446166">
      <w:bodyDiv w:val="1"/>
      <w:marLeft w:val="0"/>
      <w:marRight w:val="0"/>
      <w:marTop w:val="0"/>
      <w:marBottom w:val="0"/>
      <w:divBdr>
        <w:top w:val="none" w:sz="0" w:space="0" w:color="auto"/>
        <w:left w:val="none" w:sz="0" w:space="0" w:color="auto"/>
        <w:bottom w:val="none" w:sz="0" w:space="0" w:color="auto"/>
        <w:right w:val="none" w:sz="0" w:space="0" w:color="auto"/>
      </w:divBdr>
    </w:div>
    <w:div w:id="247886051">
      <w:bodyDiv w:val="1"/>
      <w:marLeft w:val="0"/>
      <w:marRight w:val="0"/>
      <w:marTop w:val="0"/>
      <w:marBottom w:val="0"/>
      <w:divBdr>
        <w:top w:val="none" w:sz="0" w:space="0" w:color="auto"/>
        <w:left w:val="none" w:sz="0" w:space="0" w:color="auto"/>
        <w:bottom w:val="none" w:sz="0" w:space="0" w:color="auto"/>
        <w:right w:val="none" w:sz="0" w:space="0" w:color="auto"/>
      </w:divBdr>
    </w:div>
    <w:div w:id="257106822">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295330976">
      <w:bodyDiv w:val="1"/>
      <w:marLeft w:val="0"/>
      <w:marRight w:val="0"/>
      <w:marTop w:val="0"/>
      <w:marBottom w:val="0"/>
      <w:divBdr>
        <w:top w:val="none" w:sz="0" w:space="0" w:color="auto"/>
        <w:left w:val="none" w:sz="0" w:space="0" w:color="auto"/>
        <w:bottom w:val="none" w:sz="0" w:space="0" w:color="auto"/>
        <w:right w:val="none" w:sz="0" w:space="0" w:color="auto"/>
      </w:divBdr>
    </w:div>
    <w:div w:id="365522746">
      <w:bodyDiv w:val="1"/>
      <w:marLeft w:val="0"/>
      <w:marRight w:val="0"/>
      <w:marTop w:val="0"/>
      <w:marBottom w:val="0"/>
      <w:divBdr>
        <w:top w:val="none" w:sz="0" w:space="0" w:color="auto"/>
        <w:left w:val="none" w:sz="0" w:space="0" w:color="auto"/>
        <w:bottom w:val="none" w:sz="0" w:space="0" w:color="auto"/>
        <w:right w:val="none" w:sz="0" w:space="0" w:color="auto"/>
      </w:divBdr>
    </w:div>
    <w:div w:id="403138773">
      <w:bodyDiv w:val="1"/>
      <w:marLeft w:val="0"/>
      <w:marRight w:val="0"/>
      <w:marTop w:val="0"/>
      <w:marBottom w:val="0"/>
      <w:divBdr>
        <w:top w:val="none" w:sz="0" w:space="0" w:color="auto"/>
        <w:left w:val="none" w:sz="0" w:space="0" w:color="auto"/>
        <w:bottom w:val="none" w:sz="0" w:space="0" w:color="auto"/>
        <w:right w:val="none" w:sz="0" w:space="0" w:color="auto"/>
      </w:divBdr>
      <w:divsChild>
        <w:div w:id="190844468">
          <w:marLeft w:val="0"/>
          <w:marRight w:val="0"/>
          <w:marTop w:val="0"/>
          <w:marBottom w:val="0"/>
          <w:divBdr>
            <w:top w:val="none" w:sz="0" w:space="0" w:color="auto"/>
            <w:left w:val="none" w:sz="0" w:space="0" w:color="auto"/>
            <w:bottom w:val="none" w:sz="0" w:space="0" w:color="auto"/>
            <w:right w:val="none" w:sz="0" w:space="0" w:color="auto"/>
          </w:divBdr>
        </w:div>
        <w:div w:id="338891068">
          <w:marLeft w:val="0"/>
          <w:marRight w:val="0"/>
          <w:marTop w:val="0"/>
          <w:marBottom w:val="0"/>
          <w:divBdr>
            <w:top w:val="none" w:sz="0" w:space="0" w:color="auto"/>
            <w:left w:val="none" w:sz="0" w:space="0" w:color="auto"/>
            <w:bottom w:val="none" w:sz="0" w:space="0" w:color="auto"/>
            <w:right w:val="none" w:sz="0" w:space="0" w:color="auto"/>
          </w:divBdr>
        </w:div>
        <w:div w:id="732627925">
          <w:marLeft w:val="0"/>
          <w:marRight w:val="0"/>
          <w:marTop w:val="0"/>
          <w:marBottom w:val="0"/>
          <w:divBdr>
            <w:top w:val="none" w:sz="0" w:space="0" w:color="auto"/>
            <w:left w:val="none" w:sz="0" w:space="0" w:color="auto"/>
            <w:bottom w:val="none" w:sz="0" w:space="0" w:color="auto"/>
            <w:right w:val="none" w:sz="0" w:space="0" w:color="auto"/>
          </w:divBdr>
        </w:div>
        <w:div w:id="1295792826">
          <w:marLeft w:val="0"/>
          <w:marRight w:val="0"/>
          <w:marTop w:val="0"/>
          <w:marBottom w:val="0"/>
          <w:divBdr>
            <w:top w:val="none" w:sz="0" w:space="0" w:color="auto"/>
            <w:left w:val="none" w:sz="0" w:space="0" w:color="auto"/>
            <w:bottom w:val="none" w:sz="0" w:space="0" w:color="auto"/>
            <w:right w:val="none" w:sz="0" w:space="0" w:color="auto"/>
          </w:divBdr>
        </w:div>
        <w:div w:id="2141532492">
          <w:marLeft w:val="0"/>
          <w:marRight w:val="0"/>
          <w:marTop w:val="0"/>
          <w:marBottom w:val="0"/>
          <w:divBdr>
            <w:top w:val="none" w:sz="0" w:space="0" w:color="auto"/>
            <w:left w:val="none" w:sz="0" w:space="0" w:color="auto"/>
            <w:bottom w:val="none" w:sz="0" w:space="0" w:color="auto"/>
            <w:right w:val="none" w:sz="0" w:space="0" w:color="auto"/>
          </w:divBdr>
        </w:div>
      </w:divsChild>
    </w:div>
    <w:div w:id="502747828">
      <w:bodyDiv w:val="1"/>
      <w:marLeft w:val="0"/>
      <w:marRight w:val="0"/>
      <w:marTop w:val="0"/>
      <w:marBottom w:val="0"/>
      <w:divBdr>
        <w:top w:val="none" w:sz="0" w:space="0" w:color="auto"/>
        <w:left w:val="none" w:sz="0" w:space="0" w:color="auto"/>
        <w:bottom w:val="none" w:sz="0" w:space="0" w:color="auto"/>
        <w:right w:val="none" w:sz="0" w:space="0" w:color="auto"/>
      </w:divBdr>
    </w:div>
    <w:div w:id="554270489">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678579096">
      <w:bodyDiv w:val="1"/>
      <w:marLeft w:val="0"/>
      <w:marRight w:val="0"/>
      <w:marTop w:val="0"/>
      <w:marBottom w:val="0"/>
      <w:divBdr>
        <w:top w:val="none" w:sz="0" w:space="0" w:color="auto"/>
        <w:left w:val="none" w:sz="0" w:space="0" w:color="auto"/>
        <w:bottom w:val="none" w:sz="0" w:space="0" w:color="auto"/>
        <w:right w:val="none" w:sz="0" w:space="0" w:color="auto"/>
      </w:divBdr>
    </w:div>
    <w:div w:id="774250601">
      <w:bodyDiv w:val="1"/>
      <w:marLeft w:val="0"/>
      <w:marRight w:val="0"/>
      <w:marTop w:val="0"/>
      <w:marBottom w:val="0"/>
      <w:divBdr>
        <w:top w:val="none" w:sz="0" w:space="0" w:color="auto"/>
        <w:left w:val="none" w:sz="0" w:space="0" w:color="auto"/>
        <w:bottom w:val="none" w:sz="0" w:space="0" w:color="auto"/>
        <w:right w:val="none" w:sz="0" w:space="0" w:color="auto"/>
      </w:divBdr>
    </w:div>
    <w:div w:id="819540559">
      <w:bodyDiv w:val="1"/>
      <w:marLeft w:val="0"/>
      <w:marRight w:val="0"/>
      <w:marTop w:val="0"/>
      <w:marBottom w:val="0"/>
      <w:divBdr>
        <w:top w:val="none" w:sz="0" w:space="0" w:color="auto"/>
        <w:left w:val="none" w:sz="0" w:space="0" w:color="auto"/>
        <w:bottom w:val="none" w:sz="0" w:space="0" w:color="auto"/>
        <w:right w:val="none" w:sz="0" w:space="0" w:color="auto"/>
      </w:divBdr>
    </w:div>
    <w:div w:id="822283964">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836729908">
      <w:bodyDiv w:val="1"/>
      <w:marLeft w:val="0"/>
      <w:marRight w:val="0"/>
      <w:marTop w:val="0"/>
      <w:marBottom w:val="0"/>
      <w:divBdr>
        <w:top w:val="none" w:sz="0" w:space="0" w:color="auto"/>
        <w:left w:val="none" w:sz="0" w:space="0" w:color="auto"/>
        <w:bottom w:val="none" w:sz="0" w:space="0" w:color="auto"/>
        <w:right w:val="none" w:sz="0" w:space="0" w:color="auto"/>
      </w:divBdr>
    </w:div>
    <w:div w:id="1010718526">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239710773">
      <w:bodyDiv w:val="1"/>
      <w:marLeft w:val="0"/>
      <w:marRight w:val="0"/>
      <w:marTop w:val="0"/>
      <w:marBottom w:val="0"/>
      <w:divBdr>
        <w:top w:val="none" w:sz="0" w:space="0" w:color="auto"/>
        <w:left w:val="none" w:sz="0" w:space="0" w:color="auto"/>
        <w:bottom w:val="none" w:sz="0" w:space="0" w:color="auto"/>
        <w:right w:val="none" w:sz="0" w:space="0" w:color="auto"/>
      </w:divBdr>
    </w:div>
    <w:div w:id="1282883589">
      <w:bodyDiv w:val="1"/>
      <w:marLeft w:val="0"/>
      <w:marRight w:val="0"/>
      <w:marTop w:val="0"/>
      <w:marBottom w:val="0"/>
      <w:divBdr>
        <w:top w:val="none" w:sz="0" w:space="0" w:color="auto"/>
        <w:left w:val="none" w:sz="0" w:space="0" w:color="auto"/>
        <w:bottom w:val="none" w:sz="0" w:space="0" w:color="auto"/>
        <w:right w:val="none" w:sz="0" w:space="0" w:color="auto"/>
      </w:divBdr>
    </w:div>
    <w:div w:id="1287278910">
      <w:bodyDiv w:val="1"/>
      <w:marLeft w:val="0"/>
      <w:marRight w:val="0"/>
      <w:marTop w:val="0"/>
      <w:marBottom w:val="0"/>
      <w:divBdr>
        <w:top w:val="none" w:sz="0" w:space="0" w:color="auto"/>
        <w:left w:val="none" w:sz="0" w:space="0" w:color="auto"/>
        <w:bottom w:val="none" w:sz="0" w:space="0" w:color="auto"/>
        <w:right w:val="none" w:sz="0" w:space="0" w:color="auto"/>
      </w:divBdr>
    </w:div>
    <w:div w:id="1293052595">
      <w:bodyDiv w:val="1"/>
      <w:marLeft w:val="0"/>
      <w:marRight w:val="0"/>
      <w:marTop w:val="0"/>
      <w:marBottom w:val="0"/>
      <w:divBdr>
        <w:top w:val="none" w:sz="0" w:space="0" w:color="auto"/>
        <w:left w:val="none" w:sz="0" w:space="0" w:color="auto"/>
        <w:bottom w:val="none" w:sz="0" w:space="0" w:color="auto"/>
        <w:right w:val="none" w:sz="0" w:space="0" w:color="auto"/>
      </w:divBdr>
    </w:div>
    <w:div w:id="1301612541">
      <w:bodyDiv w:val="1"/>
      <w:marLeft w:val="0"/>
      <w:marRight w:val="0"/>
      <w:marTop w:val="0"/>
      <w:marBottom w:val="0"/>
      <w:divBdr>
        <w:top w:val="none" w:sz="0" w:space="0" w:color="auto"/>
        <w:left w:val="none" w:sz="0" w:space="0" w:color="auto"/>
        <w:bottom w:val="none" w:sz="0" w:space="0" w:color="auto"/>
        <w:right w:val="none" w:sz="0" w:space="0" w:color="auto"/>
      </w:divBdr>
    </w:div>
    <w:div w:id="1309476255">
      <w:bodyDiv w:val="1"/>
      <w:marLeft w:val="0"/>
      <w:marRight w:val="0"/>
      <w:marTop w:val="0"/>
      <w:marBottom w:val="0"/>
      <w:divBdr>
        <w:top w:val="none" w:sz="0" w:space="0" w:color="auto"/>
        <w:left w:val="none" w:sz="0" w:space="0" w:color="auto"/>
        <w:bottom w:val="none" w:sz="0" w:space="0" w:color="auto"/>
        <w:right w:val="none" w:sz="0" w:space="0" w:color="auto"/>
      </w:divBdr>
    </w:div>
    <w:div w:id="1366640601">
      <w:bodyDiv w:val="1"/>
      <w:marLeft w:val="0"/>
      <w:marRight w:val="0"/>
      <w:marTop w:val="0"/>
      <w:marBottom w:val="0"/>
      <w:divBdr>
        <w:top w:val="none" w:sz="0" w:space="0" w:color="auto"/>
        <w:left w:val="none" w:sz="0" w:space="0" w:color="auto"/>
        <w:bottom w:val="none" w:sz="0" w:space="0" w:color="auto"/>
        <w:right w:val="none" w:sz="0" w:space="0" w:color="auto"/>
      </w:divBdr>
    </w:div>
    <w:div w:id="1379432297">
      <w:bodyDiv w:val="1"/>
      <w:marLeft w:val="0"/>
      <w:marRight w:val="0"/>
      <w:marTop w:val="0"/>
      <w:marBottom w:val="0"/>
      <w:divBdr>
        <w:top w:val="none" w:sz="0" w:space="0" w:color="auto"/>
        <w:left w:val="none" w:sz="0" w:space="0" w:color="auto"/>
        <w:bottom w:val="none" w:sz="0" w:space="0" w:color="auto"/>
        <w:right w:val="none" w:sz="0" w:space="0" w:color="auto"/>
      </w:divBdr>
    </w:div>
    <w:div w:id="1483426897">
      <w:bodyDiv w:val="1"/>
      <w:marLeft w:val="0"/>
      <w:marRight w:val="0"/>
      <w:marTop w:val="0"/>
      <w:marBottom w:val="0"/>
      <w:divBdr>
        <w:top w:val="none" w:sz="0" w:space="0" w:color="auto"/>
        <w:left w:val="none" w:sz="0" w:space="0" w:color="auto"/>
        <w:bottom w:val="none" w:sz="0" w:space="0" w:color="auto"/>
        <w:right w:val="none" w:sz="0" w:space="0" w:color="auto"/>
      </w:divBdr>
    </w:div>
    <w:div w:id="1523857221">
      <w:bodyDiv w:val="1"/>
      <w:marLeft w:val="0"/>
      <w:marRight w:val="0"/>
      <w:marTop w:val="0"/>
      <w:marBottom w:val="0"/>
      <w:divBdr>
        <w:top w:val="none" w:sz="0" w:space="0" w:color="auto"/>
        <w:left w:val="none" w:sz="0" w:space="0" w:color="auto"/>
        <w:bottom w:val="none" w:sz="0" w:space="0" w:color="auto"/>
        <w:right w:val="none" w:sz="0" w:space="0" w:color="auto"/>
      </w:divBdr>
    </w:div>
    <w:div w:id="1567228261">
      <w:bodyDiv w:val="1"/>
      <w:marLeft w:val="0"/>
      <w:marRight w:val="0"/>
      <w:marTop w:val="0"/>
      <w:marBottom w:val="0"/>
      <w:divBdr>
        <w:top w:val="none" w:sz="0" w:space="0" w:color="auto"/>
        <w:left w:val="none" w:sz="0" w:space="0" w:color="auto"/>
        <w:bottom w:val="none" w:sz="0" w:space="0" w:color="auto"/>
        <w:right w:val="none" w:sz="0" w:space="0" w:color="auto"/>
      </w:divBdr>
    </w:div>
    <w:div w:id="1628582929">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09918748">
      <w:bodyDiv w:val="1"/>
      <w:marLeft w:val="0"/>
      <w:marRight w:val="0"/>
      <w:marTop w:val="0"/>
      <w:marBottom w:val="0"/>
      <w:divBdr>
        <w:top w:val="none" w:sz="0" w:space="0" w:color="auto"/>
        <w:left w:val="none" w:sz="0" w:space="0" w:color="auto"/>
        <w:bottom w:val="none" w:sz="0" w:space="0" w:color="auto"/>
        <w:right w:val="none" w:sz="0" w:space="0" w:color="auto"/>
      </w:divBdr>
    </w:div>
    <w:div w:id="1929532567">
      <w:bodyDiv w:val="1"/>
      <w:marLeft w:val="0"/>
      <w:marRight w:val="0"/>
      <w:marTop w:val="0"/>
      <w:marBottom w:val="0"/>
      <w:divBdr>
        <w:top w:val="none" w:sz="0" w:space="0" w:color="auto"/>
        <w:left w:val="none" w:sz="0" w:space="0" w:color="auto"/>
        <w:bottom w:val="none" w:sz="0" w:space="0" w:color="auto"/>
        <w:right w:val="none" w:sz="0" w:space="0" w:color="auto"/>
      </w:divBdr>
    </w:div>
    <w:div w:id="1956596601">
      <w:bodyDiv w:val="1"/>
      <w:marLeft w:val="0"/>
      <w:marRight w:val="0"/>
      <w:marTop w:val="0"/>
      <w:marBottom w:val="0"/>
      <w:divBdr>
        <w:top w:val="none" w:sz="0" w:space="0" w:color="auto"/>
        <w:left w:val="none" w:sz="0" w:space="0" w:color="auto"/>
        <w:bottom w:val="none" w:sz="0" w:space="0" w:color="auto"/>
        <w:right w:val="none" w:sz="0" w:space="0" w:color="auto"/>
      </w:divBdr>
    </w:div>
    <w:div w:id="1960525662">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 w:id="21357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1BB88BE034184D8C2386715828A43E" ma:contentTypeVersion="15" ma:contentTypeDescription="Create a new document." ma:contentTypeScope="" ma:versionID="7a859c4884ce95f72ba46dc3d0c8a76c">
  <xsd:schema xmlns:xsd="http://www.w3.org/2001/XMLSchema" xmlns:xs="http://www.w3.org/2001/XMLSchema" xmlns:p="http://schemas.microsoft.com/office/2006/metadata/properties" xmlns:ns2="1e922a9d-50b7-4aa5-9fd7-ffa18d2c41d4" xmlns:ns3="932275c7-6427-4e02-adbe-55297b2b19bc" xmlns:ns4="0826712b-fcb8-4162-837e-907ff9d8adcb" targetNamespace="http://schemas.microsoft.com/office/2006/metadata/properties" ma:root="true" ma:fieldsID="378855b3cade32b5d24380da0e56ce15" ns2:_="" ns3:_="" ns4:_="">
    <xsd:import namespace="1e922a9d-50b7-4aa5-9fd7-ffa18d2c41d4"/>
    <xsd:import namespace="932275c7-6427-4e02-adbe-55297b2b19bc"/>
    <xsd:import namespace="0826712b-fcb8-4162-837e-907ff9d8adcb"/>
    <xsd:element name="properties">
      <xsd:complexType>
        <xsd:sequence>
          <xsd:element name="documentManagement">
            <xsd:complexType>
              <xsd:all>
                <xsd:element ref="ns2:_dlc_DocId" minOccurs="0"/>
                <xsd:element ref="ns2:_dlc_DocIdUrl" minOccurs="0"/>
                <xsd:element ref="ns2:_dlc_DocIdPersistId" minOccurs="0"/>
                <xsd:element ref="ns2:j44e02bbf3c841b59e4b748daaed2ad3" minOccurs="0"/>
                <xsd:element ref="ns2:a1080acc60a04fbd930ba2356f12f996" minOccurs="0"/>
                <xsd:element ref="ns3:TaxCatchAll" minOccurs="0"/>
                <xsd:element ref="ns2:h1197e2bcd4a48db84bf264b7b8aada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a9d-50b7-4aa5-9fd7-ffa18d2c41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44e02bbf3c841b59e4b748daaed2ad3" ma:index="11" nillable="true" ma:taxonomy="true" ma:internalName="j44e02bbf3c841b59e4b748daaed2ad3" ma:taxonomyFieldName="LNZSecurityClassification" ma:displayName="Security Classification" ma:fieldId="{344e02bb-f3c8-41b5-9e4b-748daaed2ad3}"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a1080acc60a04fbd930ba2356f12f996" ma:index="12" nillable="true" ma:taxonomy="true" ma:internalName="a1080acc60a04fbd930ba2356f12f996" ma:taxonomyFieldName="LNZTopic" ma:displayName="Topic" ma:default="" ma:fieldId="{a1080acc-60a0-4fbd-930b-a2356f12f996}" ma:sspId="ffbf95bd-fa7f-4e5c-947a-0bfb6eae2e2e" ma:termSetId="aa63762c-6956-4fe1-8a9e-57a15b411267" ma:anchorId="c150f251-b1f8-46bd-ae09-b2526a1ba6be" ma:open="false" ma:isKeyword="false">
      <xsd:complexType>
        <xsd:sequence>
          <xsd:element ref="pc:Terms" minOccurs="0" maxOccurs="1"/>
        </xsd:sequence>
      </xsd:complexType>
    </xsd:element>
    <xsd:element name="h1197e2bcd4a48db84bf264b7b8aadae" ma:index="17" nillable="true" ma:taxonomy="true" ma:internalName="h1197e2bcd4a48db84bf264b7b8aadae" ma:taxonomyFieldName="LNZDocumentStatus" ma:displayName="Document Status" ma:fieldId="{11197e2b-cd4a-48db-84bf-264b7b8aadae}" ma:sspId="ffbf95bd-fa7f-4e5c-947a-0bfb6eae2e2e" ma:termSetId="beed3eb0-6501-49c0-a24f-d272acf564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2275c7-6427-4e02-adbe-55297b2b1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49e8c4-648a-4064-a6dd-190ab615d739}" ma:internalName="TaxCatchAll" ma:showField="CatchAllData" ma:web="932275c7-6427-4e02-adbe-55297b2b19b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6712b-fcb8-4162-837e-907ff9d8adc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e922a9d-50b7-4aa5-9fd7-ffa18d2c41d4">Y62EA77P42P2-2144465522-323</_dlc_DocId>
    <_dlc_DocIdUrl xmlns="1e922a9d-50b7-4aa5-9fd7-ffa18d2c41d4">
      <Url>https://nzlotteries.sharepoint.com/sites/Legal/_layouts/15/DocIdRedir.aspx?ID=Y62EA77P42P2-2144465522-323</Url>
      <Description>Y62EA77P42P2-2144465522-323</Description>
    </_dlc_DocIdUrl>
    <TaxCatchAll xmlns="932275c7-6427-4e02-adbe-55297b2b19bc" xsi:nil="true"/>
    <j44e02bbf3c841b59e4b748daaed2ad3 xmlns="1e922a9d-50b7-4aa5-9fd7-ffa18d2c41d4">
      <Terms xmlns="http://schemas.microsoft.com/office/infopath/2007/PartnerControls"/>
    </j44e02bbf3c841b59e4b748daaed2ad3>
    <a1080acc60a04fbd930ba2356f12f996 xmlns="1e922a9d-50b7-4aa5-9fd7-ffa18d2c41d4">
      <Terms xmlns="http://schemas.microsoft.com/office/infopath/2007/PartnerControls"/>
    </a1080acc60a04fbd930ba2356f12f996>
    <h1197e2bcd4a48db84bf264b7b8aadae xmlns="1e922a9d-50b7-4aa5-9fd7-ffa18d2c41d4">
      <Terms xmlns="http://schemas.microsoft.com/office/infopath/2007/PartnerControls"/>
    </h1197e2bcd4a48db84bf264b7b8aadae>
    <SharedWithUsers xmlns="932275c7-6427-4e02-adbe-55297b2b19bc">
      <UserInfo>
        <DisplayName>Stephen McWilliams</DisplayName>
        <AccountId>493</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2.xml><?xml version="1.0" encoding="utf-8"?>
<ds:datastoreItem xmlns:ds="http://schemas.openxmlformats.org/officeDocument/2006/customXml" ds:itemID="{B7B689FD-CF40-4549-AA6F-0FC14544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a9d-50b7-4aa5-9fd7-ffa18d2c41d4"/>
    <ds:schemaRef ds:uri="932275c7-6427-4e02-adbe-55297b2b19bc"/>
    <ds:schemaRef ds:uri="0826712b-fcb8-4162-837e-907ff9d8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1e922a9d-50b7-4aa5-9fd7-ffa18d2c41d4"/>
    <ds:schemaRef ds:uri="932275c7-6427-4e02-adbe-55297b2b19bc"/>
  </ds:schemaRefs>
</ds:datastoreItem>
</file>

<file path=customXml/itemProps4.xml><?xml version="1.0" encoding="utf-8"?>
<ds:datastoreItem xmlns:ds="http://schemas.openxmlformats.org/officeDocument/2006/customXml" ds:itemID="{C3ADA458-3D32-4998-BABF-361042113CB9}">
  <ds:schemaRefs>
    <ds:schemaRef ds:uri="http://schemas.microsoft.com/sharepoint/events"/>
  </ds:schemaRefs>
</ds:datastoreItem>
</file>

<file path=customXml/itemProps5.xml><?xml version="1.0" encoding="utf-8"?>
<ds:datastoreItem xmlns:ds="http://schemas.openxmlformats.org/officeDocument/2006/customXml" ds:itemID="{34D5127F-8AEF-4404-B6A7-9FA8D9E5EE0E}">
  <ds:schemaRefs>
    <ds:schemaRef ds:uri="http://schemas.microsoft.com/sharepoint/v3/contenttype/forms"/>
  </ds:schemaRefs>
</ds:datastoreItem>
</file>

<file path=docMetadata/LabelInfo.xml><?xml version="1.0" encoding="utf-8"?>
<clbl:labelList xmlns:clbl="http://schemas.microsoft.com/office/2020/mipLabelMetadata">
  <clbl:label id="{81ab4734-58b4-414d-bf6e-5ea194ac169a}" enabled="1" method="Privilege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1362</Words>
  <Characters>7766</Characters>
  <Application>Microsoft Office Word</Application>
  <DocSecurity>0</DocSecurity>
  <Lines>64</Lines>
  <Paragraphs>18</Paragraphs>
  <ScaleCrop>false</ScaleCrop>
  <Company>New Zealand Lotteries Commission</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Workman</dc:creator>
  <cp:keywords/>
  <cp:lastModifiedBy>Vanessa Barter</cp:lastModifiedBy>
  <cp:revision>6</cp:revision>
  <cp:lastPrinted>2025-01-13T03:00:00Z</cp:lastPrinted>
  <dcterms:created xsi:type="dcterms:W3CDTF">2025-09-24T03:39:00Z</dcterms:created>
  <dcterms:modified xsi:type="dcterms:W3CDTF">2025-09-24T03:41:00Z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0x010100F71BB88BE034184D8C2386715828A43E</vt:lpwstr>
  </property>
  <property fmtid="{D5CDD505-2E9C-101B-9397-08002B2CF9AE}" pid="3" name="_dlc_DocIdItemGuid">
    <vt:lpwstr>b57ed5b4-201f-48ef-b3d5-b2d7ff81554f</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SharedWithUsers">
    <vt:lpwstr>493;#Stephen McWilliams</vt:lpwstr>
  </property>
  <property fmtid="{D5CDD505-2E9C-101B-9397-08002B2CF9AE}" pid="9" name="GrammarlyDocumentId">
    <vt:lpwstr>a4e128051fb45e16a280f3a842aa24a54e55b083dae34804dc038aac482e9077</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ClassificationContentMarkingHeaderShapeIds">
    <vt:lpwstr>520b2130,4ca317d1,691abaaa</vt:lpwstr>
  </property>
  <property fmtid="{D5CDD505-2E9C-101B-9397-08002B2CF9AE}" pid="13" name="ClassificationContentMarkingHeaderFontProps">
    <vt:lpwstr>#000000,12,Calibri</vt:lpwstr>
  </property>
  <property fmtid="{D5CDD505-2E9C-101B-9397-08002B2CF9AE}" pid="14" name="ClassificationContentMarkingHeaderText">
    <vt:lpwstr>UNCLASSIFIED</vt:lpwstr>
  </property>
  <property fmtid="{D5CDD505-2E9C-101B-9397-08002B2CF9AE}" pid="15" name="ClassificationContentMarkingFooterShapeIds">
    <vt:lpwstr>6fd294bf,74892634,43647c66</vt:lpwstr>
  </property>
  <property fmtid="{D5CDD505-2E9C-101B-9397-08002B2CF9AE}" pid="16" name="ClassificationContentMarkingFooterFontProps">
    <vt:lpwstr>#000000,12,Calibri</vt:lpwstr>
  </property>
  <property fmtid="{D5CDD505-2E9C-101B-9397-08002B2CF9AE}" pid="17" name="ClassificationContentMarkingFooterText">
    <vt:lpwstr>UNCLASSIFIED</vt:lpwstr>
  </property>
  <property fmtid="{D5CDD505-2E9C-101B-9397-08002B2CF9AE}" pid="18" name="LNZDocumentStatus">
    <vt:lpwstr/>
  </property>
</Properties>
</file>