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7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0"/>
        <w:gridCol w:w="7319"/>
      </w:tblGrid>
      <w:tr w:rsidR="00E53687" w14:paraId="51FBBE5B" w14:textId="77777777" w:rsidTr="00E56B16">
        <w:tc>
          <w:tcPr>
            <w:tcW w:w="20" w:type="dxa"/>
          </w:tcPr>
          <w:p w14:paraId="61B94532" w14:textId="55DB9C48" w:rsidR="00031B5A" w:rsidRDefault="00031B5A" w:rsidP="00E56B16">
            <w:pPr>
              <w:rPr>
                <w:rFonts w:ascii="Wahoo Heavy" w:eastAsiaTheme="minorEastAsia" w:hAnsi="Wahoo Heavy" w:cs="Arial"/>
                <w:b/>
                <w:color w:val="211D70"/>
                <w:sz w:val="52"/>
                <w:szCs w:val="52"/>
              </w:rPr>
            </w:pPr>
          </w:p>
        </w:tc>
        <w:tc>
          <w:tcPr>
            <w:tcW w:w="20" w:type="dxa"/>
            <w:vAlign w:val="center"/>
          </w:tcPr>
          <w:p w14:paraId="1BA07EAA" w14:textId="76151E52" w:rsidR="00031B5A" w:rsidRDefault="00031B5A" w:rsidP="00E56B16">
            <w:pPr>
              <w:rPr>
                <w:rFonts w:ascii="Wahoo Heavy" w:eastAsiaTheme="minorEastAsia" w:hAnsi="Wahoo Heavy" w:cs="Arial"/>
                <w:b/>
                <w:color w:val="211D70"/>
                <w:sz w:val="52"/>
                <w:szCs w:val="52"/>
              </w:rPr>
            </w:pPr>
          </w:p>
        </w:tc>
        <w:tc>
          <w:tcPr>
            <w:tcW w:w="7319" w:type="dxa"/>
            <w:vAlign w:val="center"/>
          </w:tcPr>
          <w:p w14:paraId="7727EEA9" w14:textId="1429EBA3" w:rsidR="00031B5A" w:rsidRPr="00234AD6" w:rsidRDefault="00234AD6" w:rsidP="00E56B16">
            <w:pPr>
              <w:pStyle w:val="HHeader1"/>
            </w:pPr>
            <w:r w:rsidRPr="00EC3F9B">
              <w:t xml:space="preserve">Position </w:t>
            </w:r>
            <w:r w:rsidRPr="00EC3F9B">
              <w:br/>
            </w:r>
            <w:r w:rsidR="007B38CB" w:rsidRPr="00EC3F9B">
              <w:t>d</w:t>
            </w:r>
            <w:r w:rsidRPr="00EC3F9B">
              <w:t>escription</w:t>
            </w:r>
            <w:r w:rsidR="00895737">
              <w:t xml:space="preserve"> - </w:t>
            </w:r>
          </w:p>
        </w:tc>
      </w:tr>
    </w:tbl>
    <w:p w14:paraId="524012FD" w14:textId="50E28699" w:rsidR="000A3A99" w:rsidRPr="00696A7C" w:rsidRDefault="00017F3B" w:rsidP="00017F3B">
      <w:pPr>
        <w:pStyle w:val="HHeader2"/>
        <w:tabs>
          <w:tab w:val="center" w:pos="758"/>
        </w:tabs>
      </w:pPr>
      <w:r>
        <w:tab/>
      </w:r>
      <w:r w:rsidR="00E56B16">
        <w:br w:type="textWrapping" w:clear="all"/>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4530"/>
        <w:gridCol w:w="4530"/>
      </w:tblGrid>
      <w:tr w:rsidR="00766F39" w14:paraId="56CF28F8" w14:textId="77777777" w:rsidTr="513303B2">
        <w:tc>
          <w:tcPr>
            <w:tcW w:w="4530" w:type="dxa"/>
          </w:tcPr>
          <w:p w14:paraId="2899BBA8" w14:textId="4C57FAF6" w:rsidR="004E1ED3" w:rsidRPr="007F3A0C" w:rsidRDefault="00D404B2" w:rsidP="00151613">
            <w:pPr>
              <w:pStyle w:val="HHeader5"/>
            </w:pPr>
            <w:r w:rsidRPr="007F3A0C">
              <w:t>T</w:t>
            </w:r>
            <w:r w:rsidR="00733059" w:rsidRPr="007F3A0C">
              <w:t>itle</w:t>
            </w:r>
          </w:p>
          <w:p w14:paraId="4BC9356B" w14:textId="7A2BBC10" w:rsidR="004E1ED3" w:rsidRPr="007F3A0C" w:rsidRDefault="00B47FC9" w:rsidP="00053164">
            <w:pPr>
              <w:pStyle w:val="PBodyCopyBlack"/>
              <w:numPr>
                <w:ilvl w:val="0"/>
                <w:numId w:val="0"/>
              </w:numPr>
            </w:pPr>
            <w:r>
              <w:t>Se</w:t>
            </w:r>
            <w:r w:rsidR="007810EA">
              <w:t>nior</w:t>
            </w:r>
            <w:r>
              <w:t xml:space="preserve"> </w:t>
            </w:r>
            <w:r w:rsidR="00643390">
              <w:t>Product</w:t>
            </w:r>
            <w:r w:rsidR="001D0724">
              <w:t xml:space="preserve"> Manager – </w:t>
            </w:r>
            <w:r>
              <w:t>P</w:t>
            </w:r>
            <w:r w:rsidR="007810EA">
              <w:t>ro</w:t>
            </w:r>
            <w:r>
              <w:t>duct and Innovation</w:t>
            </w:r>
            <w:r w:rsidR="001C141E">
              <w:t xml:space="preserve"> </w:t>
            </w:r>
          </w:p>
        </w:tc>
        <w:tc>
          <w:tcPr>
            <w:tcW w:w="4530" w:type="dxa"/>
          </w:tcPr>
          <w:p w14:paraId="735332DD" w14:textId="6643963E" w:rsidR="004E1ED3" w:rsidRPr="007F3A0C" w:rsidRDefault="004E1ED3" w:rsidP="00151613">
            <w:pPr>
              <w:pStyle w:val="HHeader5"/>
            </w:pPr>
            <w:r w:rsidRPr="007F3A0C">
              <w:t xml:space="preserve">Reports to </w:t>
            </w:r>
          </w:p>
          <w:p w14:paraId="01132716" w14:textId="41B15900" w:rsidR="004E1ED3" w:rsidRPr="007F3A0C" w:rsidRDefault="001D0724" w:rsidP="00053164">
            <w:pPr>
              <w:pStyle w:val="PBodyCopyBlack"/>
              <w:numPr>
                <w:ilvl w:val="0"/>
                <w:numId w:val="0"/>
              </w:numPr>
            </w:pPr>
            <w:r>
              <w:t>Head of Product Channel &amp; Innovation</w:t>
            </w:r>
          </w:p>
        </w:tc>
      </w:tr>
      <w:tr w:rsidR="00766F39" w14:paraId="4210581A" w14:textId="77777777" w:rsidTr="513303B2">
        <w:tc>
          <w:tcPr>
            <w:tcW w:w="4530" w:type="dxa"/>
          </w:tcPr>
          <w:p w14:paraId="59FE0B86" w14:textId="588E6176" w:rsidR="004E1ED3" w:rsidRPr="007F3A0C" w:rsidRDefault="00733059" w:rsidP="00151613">
            <w:pPr>
              <w:pStyle w:val="HHeader5"/>
            </w:pPr>
            <w:r w:rsidRPr="007F3A0C">
              <w:t>Division</w:t>
            </w:r>
          </w:p>
          <w:p w14:paraId="646391DA" w14:textId="14F87984" w:rsidR="004E1ED3" w:rsidRPr="007F3A0C" w:rsidRDefault="001C141E" w:rsidP="00053164">
            <w:pPr>
              <w:pStyle w:val="PBodyCopyBlack"/>
              <w:numPr>
                <w:ilvl w:val="0"/>
                <w:numId w:val="0"/>
              </w:numPr>
            </w:pPr>
            <w:r>
              <w:t>Product and Channel Innovation</w:t>
            </w:r>
          </w:p>
        </w:tc>
        <w:tc>
          <w:tcPr>
            <w:tcW w:w="4530" w:type="dxa"/>
          </w:tcPr>
          <w:p w14:paraId="1A9EE901" w14:textId="49E7B16C" w:rsidR="004E1ED3" w:rsidRPr="007F3A0C" w:rsidRDefault="00B76BED" w:rsidP="00151613">
            <w:pPr>
              <w:pStyle w:val="HHeader5"/>
            </w:pPr>
            <w:r w:rsidRPr="007F3A0C">
              <w:t>Department</w:t>
            </w:r>
            <w:r w:rsidR="004E1ED3" w:rsidRPr="007F3A0C">
              <w:t xml:space="preserve"> </w:t>
            </w:r>
          </w:p>
          <w:p w14:paraId="5ADF42BE" w14:textId="60DC3355" w:rsidR="004E1ED3" w:rsidRPr="007F3A0C" w:rsidRDefault="00F749AD" w:rsidP="00053164">
            <w:pPr>
              <w:pStyle w:val="PBodyCopyBlack"/>
              <w:numPr>
                <w:ilvl w:val="0"/>
                <w:numId w:val="0"/>
              </w:numPr>
            </w:pPr>
            <w:r>
              <w:t>Product &amp; Channel Innovation</w:t>
            </w:r>
          </w:p>
        </w:tc>
      </w:tr>
      <w:tr w:rsidR="00696A7C" w:rsidRPr="00696A7C" w14:paraId="01696256" w14:textId="77777777" w:rsidTr="513303B2">
        <w:tc>
          <w:tcPr>
            <w:tcW w:w="4530" w:type="dxa"/>
          </w:tcPr>
          <w:p w14:paraId="3883350F" w14:textId="31B9E1D5" w:rsidR="004E1ED3" w:rsidRPr="007F3A0C" w:rsidRDefault="16550152" w:rsidP="3A45485A">
            <w:pPr>
              <w:pStyle w:val="HHeader5"/>
            </w:pPr>
            <w:r>
              <w:t>Location</w:t>
            </w:r>
          </w:p>
          <w:p w14:paraId="0810B890" w14:textId="3EF1510C" w:rsidR="004E1ED3" w:rsidRPr="007F3A0C" w:rsidRDefault="00B76BED" w:rsidP="00053164">
            <w:pPr>
              <w:pStyle w:val="PBodyCopyBlack"/>
              <w:numPr>
                <w:ilvl w:val="0"/>
                <w:numId w:val="0"/>
              </w:numPr>
            </w:pPr>
            <w:r w:rsidRPr="007F3A0C">
              <w:t>Auckland</w:t>
            </w:r>
          </w:p>
        </w:tc>
        <w:tc>
          <w:tcPr>
            <w:tcW w:w="4530" w:type="dxa"/>
          </w:tcPr>
          <w:p w14:paraId="67422AFD" w14:textId="041E082D" w:rsidR="004E1ED3" w:rsidRPr="007F3A0C" w:rsidRDefault="00B76BED" w:rsidP="00151613">
            <w:pPr>
              <w:pStyle w:val="HHeader5"/>
            </w:pPr>
            <w:r w:rsidRPr="007F3A0C">
              <w:t>Last updated</w:t>
            </w:r>
            <w:r w:rsidR="004E1ED3" w:rsidRPr="007F3A0C">
              <w:t xml:space="preserve"> </w:t>
            </w:r>
          </w:p>
          <w:p w14:paraId="04851AFF" w14:textId="7F083913" w:rsidR="004E1ED3" w:rsidRPr="007F3A0C" w:rsidRDefault="77DE9261" w:rsidP="00053164">
            <w:pPr>
              <w:pStyle w:val="PBodyCopyBlack"/>
              <w:numPr>
                <w:ilvl w:val="0"/>
                <w:numId w:val="0"/>
              </w:numPr>
            </w:pPr>
            <w:r>
              <w:t>Dec</w:t>
            </w:r>
            <w:r w:rsidR="001C141E">
              <w:t>ember 2025</w:t>
            </w:r>
          </w:p>
        </w:tc>
      </w:tr>
    </w:tbl>
    <w:p w14:paraId="58103740" w14:textId="7FD97CFE" w:rsidR="007A2C5F" w:rsidRDefault="007A2C5F" w:rsidP="00053164">
      <w:pPr>
        <w:pStyle w:val="PBodyCopyBlack"/>
        <w:numPr>
          <w:ilvl w:val="0"/>
          <w:numId w:val="0"/>
        </w:numPr>
      </w:pPr>
    </w:p>
    <w:p w14:paraId="559D2444" w14:textId="77777777" w:rsidR="00723AF4" w:rsidRDefault="00723AF4" w:rsidP="00053164">
      <w:pPr>
        <w:pStyle w:val="PBodyCopyBlack"/>
        <w:numPr>
          <w:ilvl w:val="0"/>
          <w:numId w:val="0"/>
        </w:numPr>
      </w:pPr>
    </w:p>
    <w:p w14:paraId="401A47E0" w14:textId="77777777" w:rsidR="00723AF4" w:rsidRPr="00797816" w:rsidRDefault="00723AF4" w:rsidP="00797816">
      <w:pPr>
        <w:pStyle w:val="PPullQuoteWhite"/>
      </w:pPr>
      <w:r>
        <w:t>Our commitment as a Crown Entity</w:t>
      </w:r>
    </w:p>
    <w:p w14:paraId="4B44341E" w14:textId="27386439" w:rsidR="00723AF4" w:rsidRDefault="406B9712" w:rsidP="00837B27">
      <w:pPr>
        <w:pStyle w:val="PBodyCopyWhite"/>
        <w:rPr>
          <w:noProof/>
          <w:color w:val="000000" w:themeColor="text1"/>
          <w:lang w:eastAsia="en-NZ"/>
        </w:rPr>
      </w:pPr>
      <w:r w:rsidRPr="65647F13">
        <w:rPr>
          <w:noProof/>
          <w:color w:val="000000" w:themeColor="text1"/>
          <w:lang w:eastAsia="en-NZ"/>
        </w:rPr>
        <w:t xml:space="preserve">Ka mahitahi mātou o te ratonga tūmatanui kia hei painga mō ngā tāngata o Aotearoa i āianei, ā, hei ngā rā ki tua hoki. He </w:t>
      </w:r>
      <w:r w:rsidRPr="65647F13">
        <w:rPr>
          <w:rFonts w:eastAsiaTheme="minorEastAsia"/>
          <w:noProof/>
          <w:color w:val="000000" w:themeColor="text1"/>
          <w:lang w:eastAsia="en-NZ"/>
        </w:rPr>
        <w:t>kawenga</w:t>
      </w:r>
      <w:r w:rsidRPr="65647F13">
        <w:rPr>
          <w:noProof/>
          <w:color w:val="000000" w:themeColor="text1"/>
          <w:lang w:eastAsia="en-NZ"/>
        </w:rPr>
        <w:t xml:space="preserve">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p w14:paraId="633E8888" w14:textId="7108AFC1" w:rsidR="00837B27" w:rsidRDefault="00837B27" w:rsidP="00837B27">
      <w:pPr>
        <w:pStyle w:val="PBodyCopyWhite"/>
        <w:rPr>
          <w:noProof/>
          <w:color w:val="000000" w:themeColor="text1"/>
          <w:lang w:eastAsia="en-NZ"/>
        </w:rPr>
      </w:pPr>
    </w:p>
    <w:p w14:paraId="754B83F5" w14:textId="7C6BE7BE" w:rsidR="00837B27" w:rsidRDefault="00837B27" w:rsidP="002A543C">
      <w:pPr>
        <w:pStyle w:val="PBodyCopyBlack"/>
        <w:numPr>
          <w:ilvl w:val="0"/>
          <w:numId w:val="0"/>
        </w:numPr>
      </w:pPr>
      <w:r>
        <w:t>In the public</w:t>
      </w:r>
      <w:r w:rsidRPr="5E233619">
        <w:rPr>
          <w:rFonts w:ascii="Arial" w:hAnsi="Arial" w:cs="Arial"/>
        </w:rPr>
        <w:t> </w:t>
      </w:r>
      <w:r>
        <w:t>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2DDD6447" w14:textId="215CD4B5" w:rsidR="00151613" w:rsidRDefault="00151613" w:rsidP="00723AF4">
      <w:pPr>
        <w:pStyle w:val="PBodyCopyWhite"/>
        <w:rPr>
          <w:noProof/>
          <w:color w:val="000000" w:themeColor="text1"/>
          <w:lang w:eastAsia="en-NZ"/>
        </w:rPr>
      </w:pPr>
    </w:p>
    <w:p w14:paraId="4DD76850" w14:textId="12A5B698" w:rsidR="007A2C5F" w:rsidRPr="00797816" w:rsidRDefault="00837B27" w:rsidP="00797816">
      <w:pPr>
        <w:pStyle w:val="PPullQuoteWhite"/>
      </w:pPr>
      <w:r>
        <w:t>R</w:t>
      </w:r>
      <w:r w:rsidR="007A2C5F">
        <w:t>ole purpose</w:t>
      </w:r>
    </w:p>
    <w:p w14:paraId="46AAA5F8" w14:textId="516184A9" w:rsidR="3406CE1D" w:rsidRDefault="3406CE1D" w:rsidP="0AA24D5C">
      <w:pPr>
        <w:spacing w:before="240" w:after="240"/>
      </w:pPr>
      <w:r w:rsidRPr="0AA24D5C">
        <w:rPr>
          <w:rFonts w:ascii="Wahoo Book" w:eastAsia="Wahoo Book" w:hAnsi="Wahoo Book" w:cs="Wahoo Book"/>
          <w:noProof/>
          <w:sz w:val="20"/>
          <w:szCs w:val="20"/>
        </w:rPr>
        <w:t xml:space="preserve">Be part of a team that shapes the future of gaming experiences for millions of New Zealanders. At Lotto NZ, we’re driven by innovation, creativity, and a shared purpose; making a meaningful difference for our communities. </w:t>
      </w:r>
    </w:p>
    <w:p w14:paraId="7351B321" w14:textId="3C994440" w:rsidR="3406CE1D" w:rsidRDefault="3406CE1D" w:rsidP="0AA24D5C">
      <w:pPr>
        <w:spacing w:before="240" w:after="240"/>
        <w:rPr>
          <w:rFonts w:ascii="Wahoo Book" w:eastAsia="Wahoo Book" w:hAnsi="Wahoo Book" w:cs="Wahoo Book"/>
          <w:noProof/>
          <w:sz w:val="20"/>
          <w:szCs w:val="20"/>
        </w:rPr>
      </w:pPr>
      <w:r w:rsidRPr="0AA24D5C">
        <w:rPr>
          <w:rFonts w:ascii="Wahoo Book" w:eastAsia="Wahoo Book" w:hAnsi="Wahoo Book" w:cs="Wahoo Book"/>
          <w:noProof/>
          <w:sz w:val="20"/>
          <w:szCs w:val="20"/>
        </w:rPr>
        <w:t xml:space="preserve">As </w:t>
      </w:r>
      <w:r w:rsidR="004B05E4">
        <w:rPr>
          <w:rFonts w:ascii="Wahoo Book" w:eastAsia="Wahoo Book" w:hAnsi="Wahoo Book" w:cs="Wahoo Book"/>
          <w:noProof/>
          <w:sz w:val="20"/>
          <w:szCs w:val="20"/>
        </w:rPr>
        <w:t xml:space="preserve">Senior </w:t>
      </w:r>
      <w:r w:rsidRPr="0AA24D5C">
        <w:rPr>
          <w:rFonts w:ascii="Wahoo Book" w:eastAsia="Wahoo Book" w:hAnsi="Wahoo Book" w:cs="Wahoo Book"/>
          <w:noProof/>
          <w:sz w:val="20"/>
          <w:szCs w:val="20"/>
        </w:rPr>
        <w:t xml:space="preserve">Product Manager, you’ll lead initiatives that transform how customers interact with our games. </w:t>
      </w:r>
      <w:r w:rsidR="00E80F51">
        <w:rPr>
          <w:rFonts w:ascii="Wahoo Book" w:eastAsia="Wahoo Book" w:hAnsi="Wahoo Book" w:cs="Wahoo Book"/>
          <w:noProof/>
          <w:sz w:val="20"/>
          <w:szCs w:val="20"/>
        </w:rPr>
        <w:t xml:space="preserve">With a focus on </w:t>
      </w:r>
      <w:r w:rsidR="00D140FC">
        <w:rPr>
          <w:rFonts w:ascii="Wahoo Book" w:eastAsia="Wahoo Book" w:hAnsi="Wahoo Book" w:cs="Wahoo Book"/>
          <w:noProof/>
          <w:sz w:val="20"/>
          <w:szCs w:val="20"/>
        </w:rPr>
        <w:t>customer, data insights and very strong numerical an</w:t>
      </w:r>
      <w:r w:rsidR="003D1ACB">
        <w:rPr>
          <w:rFonts w:ascii="Wahoo Book" w:eastAsia="Wahoo Book" w:hAnsi="Wahoo Book" w:cs="Wahoo Book"/>
          <w:noProof/>
          <w:sz w:val="20"/>
          <w:szCs w:val="20"/>
        </w:rPr>
        <w:t>alytics</w:t>
      </w:r>
      <w:r w:rsidR="00D140FC">
        <w:rPr>
          <w:rFonts w:ascii="Wahoo Book" w:eastAsia="Wahoo Book" w:hAnsi="Wahoo Book" w:cs="Wahoo Book"/>
          <w:noProof/>
          <w:sz w:val="20"/>
          <w:szCs w:val="20"/>
        </w:rPr>
        <w:t xml:space="preserve"> you will play a leading role to </w:t>
      </w:r>
      <w:r w:rsidRPr="0AA24D5C">
        <w:rPr>
          <w:rFonts w:ascii="Wahoo Book" w:eastAsia="Wahoo Book" w:hAnsi="Wahoo Book" w:cs="Wahoo Book"/>
          <w:noProof/>
          <w:sz w:val="20"/>
          <w:szCs w:val="20"/>
        </w:rPr>
        <w:t>enhanc</w:t>
      </w:r>
      <w:r w:rsidR="00D140FC">
        <w:rPr>
          <w:rFonts w:ascii="Wahoo Book" w:eastAsia="Wahoo Book" w:hAnsi="Wahoo Book" w:cs="Wahoo Book"/>
          <w:noProof/>
          <w:sz w:val="20"/>
          <w:szCs w:val="20"/>
        </w:rPr>
        <w:t xml:space="preserve">e the </w:t>
      </w:r>
      <w:r w:rsidRPr="0AA24D5C">
        <w:rPr>
          <w:rFonts w:ascii="Wahoo Book" w:eastAsia="Wahoo Book" w:hAnsi="Wahoo Book" w:cs="Wahoo Book"/>
          <w:noProof/>
          <w:sz w:val="20"/>
          <w:szCs w:val="20"/>
        </w:rPr>
        <w:t>Lotto Family Games</w:t>
      </w:r>
      <w:r w:rsidR="00D140FC">
        <w:rPr>
          <w:rFonts w:ascii="Wahoo Book" w:eastAsia="Wahoo Book" w:hAnsi="Wahoo Book" w:cs="Wahoo Book"/>
          <w:noProof/>
          <w:sz w:val="20"/>
          <w:szCs w:val="20"/>
        </w:rPr>
        <w:t xml:space="preserve">, </w:t>
      </w:r>
      <w:r w:rsidRPr="0AA24D5C">
        <w:rPr>
          <w:rFonts w:ascii="Wahoo Book" w:eastAsia="Wahoo Book" w:hAnsi="Wahoo Book" w:cs="Wahoo Book"/>
          <w:noProof/>
          <w:sz w:val="20"/>
          <w:szCs w:val="20"/>
        </w:rPr>
        <w:t>driving new product development</w:t>
      </w:r>
      <w:r w:rsidR="00D140FC">
        <w:rPr>
          <w:rFonts w:ascii="Wahoo Book" w:eastAsia="Wahoo Book" w:hAnsi="Wahoo Book" w:cs="Wahoo Book"/>
          <w:noProof/>
          <w:sz w:val="20"/>
          <w:szCs w:val="20"/>
        </w:rPr>
        <w:t xml:space="preserve"> and be a pivotal </w:t>
      </w:r>
      <w:r w:rsidRPr="0AA24D5C">
        <w:rPr>
          <w:rFonts w:ascii="Wahoo Book" w:eastAsia="Wahoo Book" w:hAnsi="Wahoo Book" w:cs="Wahoo Book"/>
          <w:noProof/>
          <w:sz w:val="20"/>
          <w:szCs w:val="20"/>
        </w:rPr>
        <w:t xml:space="preserve">role in creating </w:t>
      </w:r>
      <w:r w:rsidR="00D140FC">
        <w:rPr>
          <w:rFonts w:ascii="Wahoo Book" w:eastAsia="Wahoo Book" w:hAnsi="Wahoo Book" w:cs="Wahoo Book"/>
          <w:noProof/>
          <w:sz w:val="20"/>
          <w:szCs w:val="20"/>
        </w:rPr>
        <w:t xml:space="preserve">game </w:t>
      </w:r>
      <w:r w:rsidRPr="0AA24D5C">
        <w:rPr>
          <w:rFonts w:ascii="Wahoo Book" w:eastAsia="Wahoo Book" w:hAnsi="Wahoo Book" w:cs="Wahoo Book"/>
          <w:noProof/>
          <w:sz w:val="20"/>
          <w:szCs w:val="20"/>
        </w:rPr>
        <w:t xml:space="preserve">experiences that are simple, exciting, and responsible. This is your chance to influence the roadmap for draw-based games and </w:t>
      </w:r>
      <w:r w:rsidR="00E80F51">
        <w:rPr>
          <w:rFonts w:ascii="Wahoo Book" w:hAnsi="Wahoo Book"/>
          <w:noProof/>
          <w:color w:val="000000" w:themeColor="text1"/>
          <w:sz w:val="20"/>
          <w:szCs w:val="20"/>
          <w:lang w:eastAsia="en-NZ"/>
        </w:rPr>
        <w:t xml:space="preserve">play a </w:t>
      </w:r>
      <w:r w:rsidR="00E80F51" w:rsidRPr="00541467">
        <w:rPr>
          <w:rFonts w:ascii="Wahoo Book" w:hAnsi="Wahoo Book"/>
          <w:noProof/>
          <w:color w:val="000000" w:themeColor="text1"/>
          <w:sz w:val="20"/>
          <w:szCs w:val="20"/>
          <w:lang w:eastAsia="en-NZ"/>
        </w:rPr>
        <w:t xml:space="preserve">leading </w:t>
      </w:r>
      <w:r w:rsidR="00E80F51">
        <w:rPr>
          <w:rFonts w:ascii="Wahoo Book" w:hAnsi="Wahoo Book"/>
          <w:noProof/>
          <w:color w:val="000000" w:themeColor="text1"/>
          <w:sz w:val="20"/>
          <w:szCs w:val="20"/>
          <w:lang w:eastAsia="en-NZ"/>
        </w:rPr>
        <w:t xml:space="preserve">role in </w:t>
      </w:r>
      <w:r w:rsidR="00E80F51" w:rsidRPr="00541467">
        <w:rPr>
          <w:rFonts w:ascii="Wahoo Book" w:hAnsi="Wahoo Book"/>
          <w:noProof/>
          <w:color w:val="000000" w:themeColor="text1"/>
          <w:sz w:val="20"/>
          <w:szCs w:val="20"/>
          <w:lang w:eastAsia="en-NZ"/>
        </w:rPr>
        <w:t>the delivery within cross functional teams.</w:t>
      </w:r>
      <w:r w:rsidR="00E80F51">
        <w:rPr>
          <w:rFonts w:ascii="Wahoo Book" w:hAnsi="Wahoo Book"/>
          <w:noProof/>
          <w:color w:val="000000" w:themeColor="text1"/>
          <w:sz w:val="20"/>
          <w:szCs w:val="20"/>
          <w:lang w:eastAsia="en-NZ"/>
        </w:rPr>
        <w:t xml:space="preserve"> </w:t>
      </w:r>
    </w:p>
    <w:p w14:paraId="5D22463D" w14:textId="353590EF" w:rsidR="00723AF4" w:rsidRPr="00837B27" w:rsidRDefault="00541467" w:rsidP="002A543C">
      <w:r w:rsidRPr="0AA24D5C">
        <w:rPr>
          <w:rFonts w:ascii="Wahoo Book" w:hAnsi="Wahoo Book"/>
          <w:noProof/>
          <w:color w:val="000000" w:themeColor="text1"/>
          <w:sz w:val="20"/>
          <w:szCs w:val="20"/>
          <w:lang w:eastAsia="en-NZ"/>
        </w:rPr>
        <w:t xml:space="preserve">The scope </w:t>
      </w:r>
      <w:r w:rsidR="563D8A64" w:rsidRPr="0AA24D5C">
        <w:rPr>
          <w:rFonts w:ascii="Wahoo Book" w:hAnsi="Wahoo Book"/>
          <w:noProof/>
          <w:color w:val="000000" w:themeColor="text1"/>
          <w:sz w:val="20"/>
          <w:szCs w:val="20"/>
          <w:lang w:eastAsia="en-NZ"/>
        </w:rPr>
        <w:t>of the role includes</w:t>
      </w:r>
      <w:r w:rsidRPr="0AA24D5C">
        <w:rPr>
          <w:rFonts w:ascii="Wahoo Book" w:hAnsi="Wahoo Book"/>
          <w:noProof/>
          <w:color w:val="000000" w:themeColor="text1"/>
          <w:sz w:val="20"/>
          <w:szCs w:val="20"/>
          <w:lang w:eastAsia="en-NZ"/>
        </w:rPr>
        <w:t xml:space="preserve"> all draw based games as well as extending our portfolio </w:t>
      </w:r>
      <w:r w:rsidR="007667AF" w:rsidRPr="0AA24D5C">
        <w:rPr>
          <w:rFonts w:ascii="Wahoo Book" w:hAnsi="Wahoo Book"/>
          <w:noProof/>
          <w:color w:val="000000" w:themeColor="text1"/>
          <w:sz w:val="20"/>
          <w:szCs w:val="20"/>
          <w:lang w:eastAsia="en-NZ"/>
        </w:rPr>
        <w:t>with NPD and omni channel innovation</w:t>
      </w:r>
      <w:r w:rsidRPr="0AA24D5C">
        <w:rPr>
          <w:rFonts w:ascii="Wahoo Book" w:hAnsi="Wahoo Book"/>
          <w:noProof/>
          <w:color w:val="000000" w:themeColor="text1"/>
          <w:sz w:val="20"/>
          <w:szCs w:val="20"/>
          <w:lang w:eastAsia="en-NZ"/>
        </w:rPr>
        <w:t xml:space="preserve">. Working closely with the Head of Product and </w:t>
      </w:r>
      <w:r w:rsidR="002D7919" w:rsidRPr="0AA24D5C">
        <w:rPr>
          <w:rFonts w:ascii="Wahoo Book" w:hAnsi="Wahoo Book"/>
          <w:noProof/>
          <w:color w:val="000000" w:themeColor="text1"/>
          <w:sz w:val="20"/>
          <w:szCs w:val="20"/>
          <w:lang w:eastAsia="en-NZ"/>
        </w:rPr>
        <w:t>I</w:t>
      </w:r>
      <w:r w:rsidRPr="0AA24D5C">
        <w:rPr>
          <w:rFonts w:ascii="Wahoo Book" w:hAnsi="Wahoo Book"/>
          <w:noProof/>
          <w:color w:val="000000" w:themeColor="text1"/>
          <w:sz w:val="20"/>
          <w:szCs w:val="20"/>
          <w:lang w:eastAsia="en-NZ"/>
        </w:rPr>
        <w:t xml:space="preserve">nnovation this role has a strategic focus and assists in setting the direction of games in line with the Lotto New Zealand </w:t>
      </w:r>
      <w:r w:rsidR="007667AF" w:rsidRPr="0AA24D5C">
        <w:rPr>
          <w:rFonts w:ascii="Wahoo Book" w:hAnsi="Wahoo Book"/>
          <w:noProof/>
          <w:color w:val="000000" w:themeColor="text1"/>
          <w:sz w:val="20"/>
          <w:szCs w:val="20"/>
          <w:lang w:eastAsia="en-NZ"/>
        </w:rPr>
        <w:t>Strategy</w:t>
      </w:r>
      <w:r w:rsidRPr="0AA24D5C">
        <w:rPr>
          <w:rFonts w:ascii="Wahoo Book" w:hAnsi="Wahoo Book"/>
          <w:noProof/>
          <w:color w:val="000000" w:themeColor="text1"/>
          <w:sz w:val="20"/>
          <w:szCs w:val="20"/>
          <w:lang w:eastAsia="en-NZ"/>
        </w:rPr>
        <w:t xml:space="preserve">. </w:t>
      </w:r>
    </w:p>
    <w:p w14:paraId="05D3C553" w14:textId="54DB939D" w:rsidR="00097688" w:rsidRPr="00797816" w:rsidRDefault="00837B27" w:rsidP="00074D38">
      <w:pPr>
        <w:pStyle w:val="PPullQuoteWhite"/>
      </w:pPr>
      <w:r>
        <w:br w:type="page"/>
      </w:r>
      <w:r w:rsidR="00097688" w:rsidRPr="00797816">
        <w:lastRenderedPageBreak/>
        <w:t>What you will focus on</w:t>
      </w:r>
    </w:p>
    <w:tbl>
      <w:tblPr>
        <w:tblStyle w:val="TableGrid"/>
        <w:tblW w:w="0" w:type="auto"/>
        <w:tblBorders>
          <w:top w:val="single" w:sz="18" w:space="0" w:color="E9710B" w:themeColor="accent4"/>
          <w:left w:val="none" w:sz="0" w:space="0" w:color="auto"/>
          <w:bottom w:val="none" w:sz="0" w:space="0" w:color="auto"/>
          <w:right w:val="none" w:sz="0" w:space="0" w:color="auto"/>
          <w:insideH w:val="single" w:sz="8" w:space="0" w:color="E9710B" w:themeColor="accent4"/>
          <w:insideV w:val="single" w:sz="8" w:space="0" w:color="E9710B" w:themeColor="accent4"/>
        </w:tblBorders>
        <w:tblCellMar>
          <w:top w:w="113" w:type="dxa"/>
          <w:left w:w="0" w:type="dxa"/>
          <w:bottom w:w="113" w:type="dxa"/>
          <w:right w:w="0" w:type="dxa"/>
        </w:tblCellMar>
        <w:tblLook w:val="04A0" w:firstRow="1" w:lastRow="0" w:firstColumn="1" w:lastColumn="0" w:noHBand="0" w:noVBand="1"/>
      </w:tblPr>
      <w:tblGrid>
        <w:gridCol w:w="8996"/>
      </w:tblGrid>
      <w:tr w:rsidR="00234AD6" w:rsidRPr="001F00F6" w14:paraId="7727893F" w14:textId="77777777" w:rsidTr="0A54171B">
        <w:tc>
          <w:tcPr>
            <w:tcW w:w="8996" w:type="dxa"/>
            <w:tcBorders>
              <w:top w:val="single" w:sz="8" w:space="0" w:color="3C2D64"/>
              <w:bottom w:val="single" w:sz="8" w:space="0" w:color="3C2D64"/>
            </w:tcBorders>
          </w:tcPr>
          <w:p w14:paraId="0D3EB212" w14:textId="77777777" w:rsidR="006F0AB7" w:rsidRPr="003F0026" w:rsidRDefault="006F0AB7" w:rsidP="006F0AB7">
            <w:pPr>
              <w:pStyle w:val="HHeader5"/>
            </w:pPr>
            <w:r>
              <w:t>Strategic Product Development</w:t>
            </w:r>
          </w:p>
          <w:p w14:paraId="39420946" w14:textId="3A80E367" w:rsidR="006F0AB7" w:rsidRPr="002D3D75" w:rsidRDefault="006F0AB7" w:rsidP="006F0AB7">
            <w:pPr>
              <w:rPr>
                <w:rFonts w:ascii="Wahoo Book" w:eastAsiaTheme="minorEastAsia" w:hAnsi="Wahoo Book" w:cs="Arial"/>
                <w:sz w:val="20"/>
                <w:szCs w:val="20"/>
              </w:rPr>
            </w:pPr>
            <w:r w:rsidRPr="002D3D75">
              <w:rPr>
                <w:rFonts w:ascii="Wahoo Book" w:eastAsiaTheme="minorEastAsia" w:hAnsi="Wahoo Book" w:cs="Arial"/>
                <w:sz w:val="20"/>
                <w:szCs w:val="20"/>
              </w:rPr>
              <w:t>Work closely with the Head of Product &amp; Innovation in the development and optimisation of our games (draw based and daily games) in both retail and digital channels.</w:t>
            </w:r>
          </w:p>
          <w:p w14:paraId="356A86C4" w14:textId="77777777" w:rsidR="006F0AB7" w:rsidRDefault="006F0AB7" w:rsidP="006F0AB7">
            <w:pPr>
              <w:pStyle w:val="ListParagraph"/>
              <w:rPr>
                <w:rFonts w:ascii="Wahoo Book" w:eastAsiaTheme="minorEastAsia" w:hAnsi="Wahoo Book" w:cs="Arial"/>
                <w:sz w:val="20"/>
                <w:szCs w:val="20"/>
              </w:rPr>
            </w:pPr>
          </w:p>
          <w:p w14:paraId="0A57E200" w14:textId="42624929" w:rsidR="00DD7D23" w:rsidRPr="00DD7D23" w:rsidRDefault="127E2A59" w:rsidP="00DD7D23">
            <w:pPr>
              <w:pStyle w:val="ListParagraph"/>
              <w:numPr>
                <w:ilvl w:val="0"/>
                <w:numId w:val="34"/>
              </w:numPr>
              <w:rPr>
                <w:rFonts w:ascii="Wahoo Book" w:eastAsiaTheme="minorEastAsia" w:hAnsi="Wahoo Book" w:cs="Arial"/>
                <w:sz w:val="20"/>
                <w:szCs w:val="20"/>
              </w:rPr>
            </w:pPr>
            <w:r w:rsidRPr="0AA24D5C">
              <w:rPr>
                <w:rFonts w:ascii="Wahoo Book" w:eastAsiaTheme="minorEastAsia" w:hAnsi="Wahoo Book" w:cs="Arial"/>
                <w:sz w:val="20"/>
                <w:szCs w:val="20"/>
              </w:rPr>
              <w:t xml:space="preserve">Alongside the Head of Product and Channel innovation, drive the </w:t>
            </w:r>
            <w:r w:rsidR="275F288B" w:rsidRPr="0AA24D5C">
              <w:rPr>
                <w:rFonts w:ascii="Wahoo Book" w:eastAsiaTheme="minorEastAsia" w:hAnsi="Wahoo Book" w:cs="Arial"/>
                <w:sz w:val="20"/>
                <w:szCs w:val="20"/>
              </w:rPr>
              <w:t>long-term</w:t>
            </w:r>
            <w:r w:rsidRPr="0AA24D5C">
              <w:rPr>
                <w:rFonts w:ascii="Wahoo Book" w:eastAsiaTheme="minorEastAsia" w:hAnsi="Wahoo Book" w:cs="Arial"/>
                <w:sz w:val="20"/>
                <w:szCs w:val="20"/>
              </w:rPr>
              <w:t xml:space="preserve"> strategic direction and profitability of our game portfolio in line with the business vision and strategic goals.</w:t>
            </w:r>
          </w:p>
          <w:p w14:paraId="4B72796E" w14:textId="51F2B658" w:rsidR="006F0AB7" w:rsidRPr="002D3D75" w:rsidRDefault="00B16C87" w:rsidP="0AA24D5C">
            <w:pPr>
              <w:pStyle w:val="ListParagraph"/>
              <w:numPr>
                <w:ilvl w:val="0"/>
                <w:numId w:val="34"/>
              </w:numPr>
              <w:rPr>
                <w:rFonts w:ascii="Wahoo Book" w:eastAsiaTheme="minorEastAsia" w:hAnsi="Wahoo Book" w:cs="Arial"/>
                <w:sz w:val="20"/>
                <w:szCs w:val="20"/>
              </w:rPr>
            </w:pPr>
            <w:r>
              <w:rPr>
                <w:rFonts w:ascii="Wahoo Book" w:eastAsiaTheme="minorEastAsia" w:hAnsi="Wahoo Book" w:cs="Arial"/>
                <w:sz w:val="20"/>
                <w:szCs w:val="20"/>
              </w:rPr>
              <w:t>Play a lead role</w:t>
            </w:r>
            <w:r w:rsidR="127E2A59" w:rsidRPr="0AA24D5C">
              <w:rPr>
                <w:rFonts w:ascii="Wahoo Book" w:eastAsiaTheme="minorEastAsia" w:hAnsi="Wahoo Book" w:cs="Arial"/>
                <w:sz w:val="20"/>
                <w:szCs w:val="20"/>
              </w:rPr>
              <w:t xml:space="preserve"> in the development and implementation of a </w:t>
            </w:r>
            <w:r w:rsidR="4F6FB317" w:rsidRPr="0AA24D5C">
              <w:rPr>
                <w:rFonts w:ascii="Wahoo Book" w:eastAsiaTheme="minorEastAsia" w:hAnsi="Wahoo Book" w:cs="Arial"/>
                <w:sz w:val="20"/>
                <w:szCs w:val="20"/>
              </w:rPr>
              <w:t>long-term</w:t>
            </w:r>
            <w:r w:rsidR="127E2A59" w:rsidRPr="0AA24D5C">
              <w:rPr>
                <w:rFonts w:ascii="Wahoo Book" w:eastAsiaTheme="minorEastAsia" w:hAnsi="Wahoo Book" w:cs="Arial"/>
                <w:sz w:val="20"/>
                <w:szCs w:val="20"/>
              </w:rPr>
              <w:t xml:space="preserve"> product strategy including game design, odds, pricing, product development and new product development – the product roadmap.</w:t>
            </w:r>
          </w:p>
          <w:p w14:paraId="01A946C2" w14:textId="6E54DD3D" w:rsidR="006F0AB7" w:rsidRDefault="000C0D16" w:rsidP="006F0AB7">
            <w:pPr>
              <w:pStyle w:val="ListParagraph"/>
              <w:numPr>
                <w:ilvl w:val="0"/>
                <w:numId w:val="34"/>
              </w:numPr>
              <w:rPr>
                <w:rFonts w:ascii="Wahoo Book" w:eastAsiaTheme="minorEastAsia" w:hAnsi="Wahoo Book" w:cs="Arial"/>
                <w:sz w:val="20"/>
                <w:szCs w:val="20"/>
              </w:rPr>
            </w:pPr>
            <w:r>
              <w:rPr>
                <w:rFonts w:ascii="Wahoo Book" w:eastAsiaTheme="minorEastAsia" w:hAnsi="Wahoo Book" w:cs="Arial"/>
                <w:sz w:val="20"/>
                <w:szCs w:val="20"/>
              </w:rPr>
              <w:t>Be the b</w:t>
            </w:r>
            <w:r w:rsidR="006F0AB7" w:rsidRPr="002D3D75">
              <w:rPr>
                <w:rFonts w:ascii="Wahoo Book" w:eastAsiaTheme="minorEastAsia" w:hAnsi="Wahoo Book" w:cs="Arial"/>
                <w:sz w:val="20"/>
                <w:szCs w:val="20"/>
              </w:rPr>
              <w:t xml:space="preserve">usiness lead for the implementation of strategic product developments. </w:t>
            </w:r>
          </w:p>
          <w:p w14:paraId="0853D010" w14:textId="68A55066" w:rsidR="00D1650B" w:rsidRDefault="000C0D16" w:rsidP="0AA24D5C">
            <w:pPr>
              <w:pStyle w:val="ListParagraph"/>
              <w:numPr>
                <w:ilvl w:val="0"/>
                <w:numId w:val="34"/>
              </w:numPr>
              <w:rPr>
                <w:rFonts w:ascii="Wahoo Book" w:eastAsiaTheme="minorEastAsia" w:hAnsi="Wahoo Book" w:cs="Arial"/>
                <w:sz w:val="20"/>
                <w:szCs w:val="20"/>
              </w:rPr>
            </w:pPr>
            <w:r>
              <w:rPr>
                <w:rFonts w:ascii="Wahoo Book" w:eastAsiaTheme="minorEastAsia" w:hAnsi="Wahoo Book" w:cs="Arial"/>
                <w:sz w:val="20"/>
                <w:szCs w:val="20"/>
              </w:rPr>
              <w:t xml:space="preserve">Play a leading role in the product team to leverage </w:t>
            </w:r>
            <w:r w:rsidR="00D1650B">
              <w:rPr>
                <w:rFonts w:ascii="Wahoo Book" w:eastAsiaTheme="minorEastAsia" w:hAnsi="Wahoo Book" w:cs="Arial"/>
                <w:sz w:val="20"/>
                <w:szCs w:val="20"/>
              </w:rPr>
              <w:t>d</w:t>
            </w:r>
            <w:r w:rsidR="4EE057C2" w:rsidRPr="0AA24D5C">
              <w:rPr>
                <w:rFonts w:ascii="Wahoo Book" w:eastAsiaTheme="minorEastAsia" w:hAnsi="Wahoo Book" w:cs="Arial"/>
                <w:sz w:val="20"/>
                <w:szCs w:val="20"/>
              </w:rPr>
              <w:t xml:space="preserve">ata and </w:t>
            </w:r>
            <w:r w:rsidR="00D1650B">
              <w:rPr>
                <w:rFonts w:ascii="Wahoo Book" w:eastAsiaTheme="minorEastAsia" w:hAnsi="Wahoo Book" w:cs="Arial"/>
                <w:sz w:val="20"/>
                <w:szCs w:val="20"/>
              </w:rPr>
              <w:t>p</w:t>
            </w:r>
            <w:r w:rsidR="4EE057C2" w:rsidRPr="0AA24D5C">
              <w:rPr>
                <w:rFonts w:ascii="Wahoo Book" w:eastAsiaTheme="minorEastAsia" w:hAnsi="Wahoo Book" w:cs="Arial"/>
                <w:sz w:val="20"/>
                <w:szCs w:val="20"/>
              </w:rPr>
              <w:t xml:space="preserve">erformance insights / analytics </w:t>
            </w:r>
            <w:r w:rsidR="00D1650B">
              <w:rPr>
                <w:rFonts w:ascii="Wahoo Book" w:eastAsiaTheme="minorEastAsia" w:hAnsi="Wahoo Book" w:cs="Arial"/>
                <w:sz w:val="20"/>
                <w:szCs w:val="20"/>
              </w:rPr>
              <w:t xml:space="preserve">to ensure activity and plans are strongly informed and well measured. </w:t>
            </w:r>
          </w:p>
          <w:p w14:paraId="7A70F7BB" w14:textId="2F4047B4" w:rsidR="00685040" w:rsidRDefault="00D1650B" w:rsidP="0AA24D5C">
            <w:pPr>
              <w:pStyle w:val="ListParagraph"/>
              <w:numPr>
                <w:ilvl w:val="0"/>
                <w:numId w:val="34"/>
              </w:numPr>
              <w:rPr>
                <w:rFonts w:ascii="Wahoo Book" w:eastAsiaTheme="minorEastAsia" w:hAnsi="Wahoo Book" w:cs="Arial"/>
                <w:sz w:val="20"/>
                <w:szCs w:val="20"/>
              </w:rPr>
            </w:pPr>
            <w:r>
              <w:rPr>
                <w:rFonts w:ascii="Wahoo Book" w:eastAsiaTheme="minorEastAsia" w:hAnsi="Wahoo Book" w:cs="Arial"/>
                <w:sz w:val="20"/>
                <w:szCs w:val="20"/>
              </w:rPr>
              <w:t>P</w:t>
            </w:r>
            <w:r w:rsidR="4EE057C2" w:rsidRPr="0AA24D5C">
              <w:rPr>
                <w:rFonts w:ascii="Wahoo Book" w:eastAsiaTheme="minorEastAsia" w:hAnsi="Wahoo Book" w:cs="Arial"/>
                <w:sz w:val="20"/>
                <w:szCs w:val="20"/>
              </w:rPr>
              <w:t xml:space="preserve">lay an active role working with vendors to support development of the game changes and roadmap. </w:t>
            </w:r>
          </w:p>
          <w:p w14:paraId="5ADCAA95" w14:textId="754D38DC" w:rsidR="00685040" w:rsidRPr="0059567D" w:rsidRDefault="4EE057C2" w:rsidP="0AA24D5C">
            <w:pPr>
              <w:pStyle w:val="ListParagraph"/>
              <w:numPr>
                <w:ilvl w:val="0"/>
                <w:numId w:val="34"/>
              </w:numPr>
              <w:rPr>
                <w:rFonts w:ascii="Wahoo Book" w:eastAsiaTheme="minorEastAsia" w:hAnsi="Wahoo Book" w:cs="Arial"/>
                <w:sz w:val="20"/>
                <w:szCs w:val="20"/>
              </w:rPr>
            </w:pPr>
            <w:r w:rsidRPr="0AA24D5C">
              <w:rPr>
                <w:rFonts w:ascii="Wahoo Book" w:eastAsiaTheme="minorEastAsia" w:hAnsi="Wahoo Book" w:cs="Arial"/>
                <w:sz w:val="20"/>
                <w:szCs w:val="20"/>
              </w:rPr>
              <w:t>Market research and assessment – broad gambling market scan and assessment, supported by research, insights and externals as necessary – to assist in development of roadmap and L</w:t>
            </w:r>
            <w:r w:rsidR="63207A9A" w:rsidRPr="0AA24D5C">
              <w:rPr>
                <w:rFonts w:ascii="Wahoo Book" w:eastAsiaTheme="minorEastAsia" w:hAnsi="Wahoo Book" w:cs="Arial"/>
                <w:sz w:val="20"/>
                <w:szCs w:val="20"/>
              </w:rPr>
              <w:t xml:space="preserve">otto </w:t>
            </w:r>
            <w:r w:rsidRPr="0AA24D5C">
              <w:rPr>
                <w:rFonts w:ascii="Wahoo Book" w:eastAsiaTheme="minorEastAsia" w:hAnsi="Wahoo Book" w:cs="Arial"/>
                <w:sz w:val="20"/>
                <w:szCs w:val="20"/>
              </w:rPr>
              <w:t xml:space="preserve">NZ competitive positioning. </w:t>
            </w:r>
          </w:p>
          <w:p w14:paraId="560C3321" w14:textId="77777777" w:rsidR="006F0AB7" w:rsidRPr="002D3D75" w:rsidRDefault="006F0AB7" w:rsidP="006F0AB7">
            <w:pPr>
              <w:pStyle w:val="ListParagraph"/>
              <w:rPr>
                <w:rFonts w:ascii="Wahoo Book" w:eastAsiaTheme="minorEastAsia" w:hAnsi="Wahoo Book" w:cs="Arial"/>
                <w:sz w:val="20"/>
                <w:szCs w:val="20"/>
              </w:rPr>
            </w:pPr>
          </w:p>
          <w:p w14:paraId="2D124ABD" w14:textId="77777777" w:rsidR="006F0AB7" w:rsidRPr="002D3D75" w:rsidRDefault="006F0AB7" w:rsidP="006F0AB7">
            <w:pPr>
              <w:rPr>
                <w:rFonts w:ascii="Wahoo Book" w:eastAsiaTheme="minorEastAsia" w:hAnsi="Wahoo Book" w:cs="Arial"/>
                <w:sz w:val="20"/>
                <w:szCs w:val="20"/>
                <w:lang w:val="en-US"/>
              </w:rPr>
            </w:pPr>
            <w:r w:rsidRPr="1C2CCF26">
              <w:rPr>
                <w:rFonts w:ascii="Wahoo Book" w:eastAsiaTheme="minorEastAsia" w:hAnsi="Wahoo Book" w:cs="Arial"/>
                <w:b/>
                <w:bCs/>
                <w:sz w:val="20"/>
                <w:szCs w:val="20"/>
                <w:lang w:val="en-US"/>
              </w:rPr>
              <w:t>Measurable Outcomes</w:t>
            </w:r>
            <w:r w:rsidRPr="1C2CCF26">
              <w:rPr>
                <w:rFonts w:ascii="Wahoo Book" w:eastAsiaTheme="minorEastAsia" w:hAnsi="Wahoo Book" w:cs="Arial"/>
                <w:sz w:val="20"/>
                <w:szCs w:val="20"/>
                <w:lang w:val="en-US"/>
              </w:rPr>
              <w:t>:</w:t>
            </w:r>
          </w:p>
          <w:p w14:paraId="031616BB" w14:textId="77777777" w:rsidR="00685040" w:rsidRPr="00685040" w:rsidRDefault="006F0AB7" w:rsidP="00CC3498">
            <w:pPr>
              <w:pStyle w:val="ListParagraph"/>
              <w:numPr>
                <w:ilvl w:val="0"/>
                <w:numId w:val="34"/>
              </w:numPr>
              <w:rPr>
                <w:rFonts w:ascii="Wahoo Book" w:eastAsiaTheme="minorEastAsia" w:hAnsi="Wahoo Book" w:cs="Arial"/>
                <w:lang w:val="en-US"/>
              </w:rPr>
            </w:pPr>
            <w:r w:rsidRPr="00685040">
              <w:rPr>
                <w:rFonts w:ascii="Wahoo Book" w:eastAsiaTheme="minorEastAsia" w:hAnsi="Wahoo Book" w:cs="Arial"/>
                <w:sz w:val="20"/>
                <w:szCs w:val="20"/>
                <w:lang w:val="en-US"/>
              </w:rPr>
              <w:t>Establish the Product Roadmap aligned with overarching Lotto NZ strategy and ensure internal stakeholder buy in (Exec, and other departments).</w:t>
            </w:r>
          </w:p>
          <w:p w14:paraId="32017C0D" w14:textId="5FCCF157" w:rsidR="006F0AB7" w:rsidRPr="00685040" w:rsidRDefault="127E2A59" w:rsidP="0AA24D5C">
            <w:pPr>
              <w:pStyle w:val="ListParagraph"/>
              <w:numPr>
                <w:ilvl w:val="0"/>
                <w:numId w:val="34"/>
              </w:numPr>
              <w:rPr>
                <w:rFonts w:ascii="Wahoo Book" w:eastAsiaTheme="minorEastAsia" w:hAnsi="Wahoo Book" w:cs="Arial"/>
                <w:lang w:val="en-US"/>
              </w:rPr>
            </w:pPr>
            <w:r w:rsidRPr="0AA24D5C">
              <w:rPr>
                <w:rFonts w:ascii="Wahoo Book" w:eastAsiaTheme="minorEastAsia" w:hAnsi="Wahoo Book" w:cs="Arial"/>
                <w:sz w:val="20"/>
                <w:szCs w:val="20"/>
                <w:lang w:val="en-US"/>
              </w:rPr>
              <w:t xml:space="preserve">Changes to product portfolio are executed with </w:t>
            </w:r>
            <w:r w:rsidR="67422F47" w:rsidRPr="0AA24D5C">
              <w:rPr>
                <w:rFonts w:ascii="Wahoo Book" w:eastAsiaTheme="minorEastAsia" w:hAnsi="Wahoo Book" w:cs="Arial"/>
                <w:sz w:val="20"/>
                <w:szCs w:val="20"/>
                <w:lang w:val="en-US"/>
              </w:rPr>
              <w:t>excellence,</w:t>
            </w:r>
            <w:r w:rsidRPr="0AA24D5C">
              <w:rPr>
                <w:rFonts w:ascii="Wahoo Book" w:eastAsiaTheme="minorEastAsia" w:hAnsi="Wahoo Book" w:cs="Arial"/>
                <w:sz w:val="20"/>
                <w:szCs w:val="20"/>
                <w:lang w:val="en-US"/>
              </w:rPr>
              <w:t xml:space="preserve"> and cross functional teams are successfully led through product change projects to deliver project objectives (which will be set for each project).</w:t>
            </w:r>
          </w:p>
          <w:p w14:paraId="1E305722" w14:textId="22C027C5" w:rsidR="00685040" w:rsidRDefault="4EE057C2" w:rsidP="0AA24D5C">
            <w:pPr>
              <w:pStyle w:val="ListParagraph"/>
              <w:numPr>
                <w:ilvl w:val="0"/>
                <w:numId w:val="34"/>
              </w:numPr>
              <w:rPr>
                <w:rFonts w:ascii="Wahoo Book" w:eastAsiaTheme="minorEastAsia" w:hAnsi="Wahoo Book" w:cs="Arial"/>
                <w:sz w:val="20"/>
                <w:szCs w:val="20"/>
                <w:lang w:val="en-US"/>
              </w:rPr>
            </w:pPr>
            <w:r w:rsidRPr="0AA24D5C">
              <w:rPr>
                <w:rFonts w:ascii="Wahoo Book" w:eastAsiaTheme="minorEastAsia" w:hAnsi="Wahoo Book" w:cs="Arial"/>
                <w:sz w:val="20"/>
                <w:szCs w:val="20"/>
                <w:lang w:val="en-US"/>
              </w:rPr>
              <w:t>L</w:t>
            </w:r>
            <w:r w:rsidR="3BF4A476" w:rsidRPr="0AA24D5C">
              <w:rPr>
                <w:rFonts w:ascii="Wahoo Book" w:eastAsiaTheme="minorEastAsia" w:hAnsi="Wahoo Book" w:cs="Arial"/>
                <w:sz w:val="20"/>
                <w:szCs w:val="20"/>
                <w:lang w:val="en-US"/>
              </w:rPr>
              <w:t xml:space="preserve">otto </w:t>
            </w:r>
            <w:r w:rsidRPr="0AA24D5C">
              <w:rPr>
                <w:rFonts w:ascii="Wahoo Book" w:eastAsiaTheme="minorEastAsia" w:hAnsi="Wahoo Book" w:cs="Arial"/>
                <w:sz w:val="20"/>
                <w:szCs w:val="20"/>
                <w:lang w:val="en-US"/>
              </w:rPr>
              <w:t xml:space="preserve">NZ and our stakeholders are </w:t>
            </w:r>
            <w:r w:rsidR="54485B81" w:rsidRPr="0AA24D5C">
              <w:rPr>
                <w:rFonts w:ascii="Wahoo Book" w:eastAsiaTheme="minorEastAsia" w:hAnsi="Wahoo Book" w:cs="Arial"/>
                <w:sz w:val="20"/>
                <w:szCs w:val="20"/>
                <w:lang w:val="en-US"/>
              </w:rPr>
              <w:t xml:space="preserve">kept </w:t>
            </w:r>
            <w:r w:rsidRPr="0AA24D5C">
              <w:rPr>
                <w:rFonts w:ascii="Wahoo Book" w:eastAsiaTheme="minorEastAsia" w:hAnsi="Wahoo Book" w:cs="Arial"/>
                <w:sz w:val="20"/>
                <w:szCs w:val="20"/>
                <w:lang w:val="en-US"/>
              </w:rPr>
              <w:t>informed and prepared for future development and product change.</w:t>
            </w:r>
          </w:p>
          <w:p w14:paraId="3DD89F18" w14:textId="675CA746" w:rsidR="008F60BA" w:rsidRDefault="008F60BA" w:rsidP="0AA24D5C">
            <w:pPr>
              <w:pStyle w:val="ListParagraph"/>
              <w:numPr>
                <w:ilvl w:val="0"/>
                <w:numId w:val="34"/>
              </w:numPr>
              <w:rPr>
                <w:rFonts w:ascii="Wahoo Book" w:eastAsiaTheme="minorEastAsia" w:hAnsi="Wahoo Book" w:cs="Arial"/>
                <w:sz w:val="20"/>
                <w:szCs w:val="20"/>
                <w:lang w:val="en-US"/>
              </w:rPr>
            </w:pPr>
            <w:r>
              <w:rPr>
                <w:rFonts w:ascii="Wahoo Book" w:eastAsiaTheme="minorEastAsia" w:hAnsi="Wahoo Book" w:cs="Arial"/>
                <w:sz w:val="20"/>
                <w:szCs w:val="20"/>
                <w:lang w:val="en-US"/>
              </w:rPr>
              <w:t xml:space="preserve">Informed and measured outcome through analytics and data driven performance insights. </w:t>
            </w:r>
          </w:p>
          <w:p w14:paraId="7091B445" w14:textId="27C86CF2" w:rsidR="008F60BA" w:rsidRPr="008F60BA" w:rsidRDefault="4EE057C2" w:rsidP="008F60BA">
            <w:pPr>
              <w:pStyle w:val="ListParagraph"/>
              <w:numPr>
                <w:ilvl w:val="0"/>
                <w:numId w:val="34"/>
              </w:numPr>
              <w:rPr>
                <w:rFonts w:ascii="Wahoo Book" w:eastAsiaTheme="minorEastAsia" w:hAnsi="Wahoo Book" w:cs="Arial"/>
                <w:lang w:val="en-US"/>
              </w:rPr>
            </w:pPr>
            <w:r w:rsidRPr="008F60BA">
              <w:rPr>
                <w:rFonts w:ascii="Wahoo Book" w:eastAsiaTheme="minorEastAsia" w:hAnsi="Wahoo Book" w:cs="Arial"/>
                <w:sz w:val="20"/>
                <w:szCs w:val="20"/>
                <w:lang w:val="en-US"/>
              </w:rPr>
              <w:t xml:space="preserve">Responsible Gambling </w:t>
            </w:r>
            <w:r w:rsidR="24B62803" w:rsidRPr="008F60BA">
              <w:rPr>
                <w:rFonts w:ascii="Wahoo Book" w:eastAsiaTheme="minorEastAsia" w:hAnsi="Wahoo Book" w:cs="Arial"/>
                <w:sz w:val="20"/>
                <w:szCs w:val="20"/>
                <w:lang w:val="en-US"/>
              </w:rPr>
              <w:t>outcomes achieved for all product change</w:t>
            </w:r>
            <w:r w:rsidR="3879B5A8" w:rsidRPr="008F60BA">
              <w:rPr>
                <w:rFonts w:ascii="Wahoo Book" w:eastAsiaTheme="minorEastAsia" w:hAnsi="Wahoo Book" w:cs="Arial"/>
                <w:sz w:val="20"/>
                <w:szCs w:val="20"/>
                <w:lang w:val="en-US"/>
              </w:rPr>
              <w:t>s</w:t>
            </w:r>
            <w:r w:rsidR="008F60BA">
              <w:rPr>
                <w:rFonts w:ascii="Wahoo Book" w:eastAsiaTheme="minorEastAsia" w:hAnsi="Wahoo Book" w:cs="Arial"/>
                <w:sz w:val="20"/>
                <w:szCs w:val="20"/>
                <w:lang w:val="en-US"/>
              </w:rPr>
              <w:t>.</w:t>
            </w:r>
          </w:p>
          <w:p w14:paraId="7FBC5576" w14:textId="378039B0" w:rsidR="003D4DCF" w:rsidRPr="001F00F6" w:rsidRDefault="003D4DCF" w:rsidP="006B64AF"/>
        </w:tc>
      </w:tr>
      <w:tr w:rsidR="000C6CB9" w:rsidRPr="001F00F6" w14:paraId="2C50B49B" w14:textId="77777777" w:rsidTr="0A54171B">
        <w:tc>
          <w:tcPr>
            <w:tcW w:w="8996" w:type="dxa"/>
            <w:tcBorders>
              <w:top w:val="single" w:sz="8" w:space="0" w:color="3C2D64"/>
              <w:bottom w:val="single" w:sz="8" w:space="0" w:color="3C2D64"/>
            </w:tcBorders>
          </w:tcPr>
          <w:p w14:paraId="2F2D5DA0" w14:textId="77777777" w:rsidR="000C6CB9" w:rsidRPr="00885539" w:rsidRDefault="000C6CB9" w:rsidP="000C6CB9">
            <w:pPr>
              <w:pStyle w:val="HHeader5"/>
              <w:rPr>
                <w:rFonts w:ascii="Wahoo Book" w:eastAsiaTheme="minorEastAsia" w:hAnsi="Wahoo Book" w:cs="Arial"/>
                <w:szCs w:val="48"/>
                <w:lang w:val="en-US"/>
              </w:rPr>
            </w:pPr>
            <w:r w:rsidRPr="00D40DC8">
              <w:t>Draw Based Games</w:t>
            </w:r>
          </w:p>
          <w:p w14:paraId="7A6D8941" w14:textId="77777777" w:rsidR="000C6CB9" w:rsidRPr="00D40DC8" w:rsidRDefault="000C6CB9" w:rsidP="00AC643E">
            <w:pPr>
              <w:pStyle w:val="ListParagraph"/>
              <w:numPr>
                <w:ilvl w:val="0"/>
                <w:numId w:val="37"/>
              </w:numPr>
              <w:rPr>
                <w:rFonts w:ascii="Wahoo Book" w:eastAsiaTheme="minorEastAsia" w:hAnsi="Wahoo Book" w:cs="Arial"/>
                <w:sz w:val="20"/>
                <w:szCs w:val="20"/>
                <w:lang w:val="en-US"/>
              </w:rPr>
            </w:pPr>
            <w:proofErr w:type="gramStart"/>
            <w:r w:rsidRPr="00D40DC8">
              <w:rPr>
                <w:rFonts w:ascii="Wahoo Book" w:eastAsiaTheme="minorEastAsia" w:hAnsi="Wahoo Book" w:cs="Arial"/>
                <w:sz w:val="20"/>
                <w:szCs w:val="20"/>
                <w:lang w:val="en-US"/>
              </w:rPr>
              <w:t>Working</w:t>
            </w:r>
            <w:proofErr w:type="gramEnd"/>
            <w:r w:rsidRPr="00D40DC8">
              <w:rPr>
                <w:rFonts w:ascii="Wahoo Book" w:eastAsiaTheme="minorEastAsia" w:hAnsi="Wahoo Book" w:cs="Arial"/>
                <w:sz w:val="20"/>
                <w:szCs w:val="20"/>
                <w:lang w:val="en-US"/>
              </w:rPr>
              <w:t xml:space="preserve"> with key stakeholders and the Head of Product &amp; Channel Innovation, develop and deliver the annual operating plan to execute the strategic product roadmap.</w:t>
            </w:r>
          </w:p>
          <w:p w14:paraId="5737836A" w14:textId="77777777" w:rsidR="000C6CB9" w:rsidRPr="00D40DC8" w:rsidRDefault="000C6CB9" w:rsidP="00AC643E">
            <w:pPr>
              <w:pStyle w:val="ListParagraph"/>
              <w:numPr>
                <w:ilvl w:val="0"/>
                <w:numId w:val="37"/>
              </w:numPr>
              <w:rPr>
                <w:rFonts w:ascii="Wahoo Book" w:eastAsiaTheme="minorEastAsia" w:hAnsi="Wahoo Book" w:cs="Arial"/>
                <w:sz w:val="20"/>
                <w:szCs w:val="20"/>
                <w:lang w:val="en-US"/>
              </w:rPr>
            </w:pPr>
            <w:r w:rsidRPr="00D40DC8">
              <w:rPr>
                <w:rFonts w:ascii="Wahoo Book" w:eastAsiaTheme="minorEastAsia" w:hAnsi="Wahoo Book" w:cs="Arial"/>
                <w:sz w:val="20"/>
                <w:szCs w:val="20"/>
                <w:lang w:val="en-US"/>
              </w:rPr>
              <w:t>Lead execution of the operating plan for draw based games.</w:t>
            </w:r>
          </w:p>
          <w:p w14:paraId="07B95CA4" w14:textId="324E6161" w:rsidR="000C6CB9" w:rsidRPr="00D40DC8" w:rsidRDefault="008F60BA" w:rsidP="00AC643E">
            <w:pPr>
              <w:pStyle w:val="ListParagraph"/>
              <w:numPr>
                <w:ilvl w:val="0"/>
                <w:numId w:val="37"/>
              </w:numPr>
              <w:rPr>
                <w:rFonts w:ascii="Wahoo Book" w:eastAsiaTheme="minorEastAsia" w:hAnsi="Wahoo Book" w:cs="Arial"/>
                <w:sz w:val="20"/>
                <w:szCs w:val="20"/>
                <w:lang w:val="en-US"/>
              </w:rPr>
            </w:pPr>
            <w:r>
              <w:rPr>
                <w:rFonts w:ascii="Wahoo Book" w:eastAsiaTheme="minorEastAsia" w:hAnsi="Wahoo Book" w:cs="Arial"/>
                <w:sz w:val="20"/>
                <w:szCs w:val="20"/>
                <w:lang w:val="en-US"/>
              </w:rPr>
              <w:t>Leverage insights and performance assessment to lead c</w:t>
            </w:r>
            <w:r w:rsidR="10A5ADCA" w:rsidRPr="0AA24D5C">
              <w:rPr>
                <w:rFonts w:ascii="Wahoo Book" w:eastAsiaTheme="minorEastAsia" w:hAnsi="Wahoo Book" w:cs="Arial"/>
                <w:sz w:val="20"/>
                <w:szCs w:val="20"/>
                <w:lang w:val="en-US"/>
              </w:rPr>
              <w:t>ontinued o</w:t>
            </w:r>
            <w:r w:rsidR="4E54D20D" w:rsidRPr="0AA24D5C">
              <w:rPr>
                <w:rFonts w:ascii="Wahoo Book" w:eastAsiaTheme="minorEastAsia" w:hAnsi="Wahoo Book" w:cs="Arial"/>
                <w:sz w:val="20"/>
                <w:szCs w:val="20"/>
                <w:lang w:val="en-US"/>
              </w:rPr>
              <w:t xml:space="preserve">ptimisation of Lotto, </w:t>
            </w:r>
            <w:proofErr w:type="gramStart"/>
            <w:r w:rsidR="4E54D20D" w:rsidRPr="0AA24D5C">
              <w:rPr>
                <w:rFonts w:ascii="Wahoo Book" w:eastAsiaTheme="minorEastAsia" w:hAnsi="Wahoo Book" w:cs="Arial"/>
                <w:sz w:val="20"/>
                <w:szCs w:val="20"/>
                <w:lang w:val="en-US"/>
              </w:rPr>
              <w:t>Powerball</w:t>
            </w:r>
            <w:proofErr w:type="gramEnd"/>
            <w:r w:rsidR="4E54D20D" w:rsidRPr="0AA24D5C">
              <w:rPr>
                <w:rFonts w:ascii="Wahoo Book" w:eastAsiaTheme="minorEastAsia" w:hAnsi="Wahoo Book" w:cs="Arial"/>
                <w:sz w:val="20"/>
                <w:szCs w:val="20"/>
                <w:lang w:val="en-US"/>
              </w:rPr>
              <w:t xml:space="preserve"> and Strike.</w:t>
            </w:r>
          </w:p>
          <w:p w14:paraId="6D23BEF7" w14:textId="59D3D7A5" w:rsidR="000C6CB9" w:rsidRPr="00D40DC8" w:rsidRDefault="4E54D20D" w:rsidP="00AC643E">
            <w:pPr>
              <w:pStyle w:val="ListParagraph"/>
              <w:numPr>
                <w:ilvl w:val="0"/>
                <w:numId w:val="37"/>
              </w:numPr>
              <w:rPr>
                <w:rFonts w:ascii="Wahoo Book" w:eastAsiaTheme="minorEastAsia" w:hAnsi="Wahoo Book" w:cs="Arial"/>
                <w:sz w:val="20"/>
                <w:szCs w:val="20"/>
                <w:lang w:val="en-US"/>
              </w:rPr>
            </w:pPr>
            <w:r w:rsidRPr="0AA24D5C">
              <w:rPr>
                <w:rFonts w:ascii="Wahoo Book" w:eastAsiaTheme="minorEastAsia" w:hAnsi="Wahoo Book" w:cs="Arial"/>
                <w:sz w:val="20"/>
                <w:szCs w:val="20"/>
                <w:lang w:val="en-US"/>
              </w:rPr>
              <w:t>Grow awareness and player base for Keno</w:t>
            </w:r>
            <w:r w:rsidR="00AC643E">
              <w:rPr>
                <w:rFonts w:ascii="Wahoo Book" w:eastAsiaTheme="minorEastAsia" w:hAnsi="Wahoo Book" w:cs="Arial"/>
                <w:sz w:val="20"/>
                <w:szCs w:val="20"/>
                <w:lang w:val="en-US"/>
              </w:rPr>
              <w:t xml:space="preserve"> and</w:t>
            </w:r>
            <w:r w:rsidRPr="0AA24D5C">
              <w:rPr>
                <w:rFonts w:ascii="Wahoo Book" w:eastAsiaTheme="minorEastAsia" w:hAnsi="Wahoo Book" w:cs="Arial"/>
                <w:sz w:val="20"/>
                <w:szCs w:val="20"/>
                <w:lang w:val="en-US"/>
              </w:rPr>
              <w:t xml:space="preserve"> Bullseye </w:t>
            </w:r>
            <w:r w:rsidR="204FA408" w:rsidRPr="0AA24D5C">
              <w:rPr>
                <w:rFonts w:ascii="Wahoo Book" w:eastAsiaTheme="minorEastAsia" w:hAnsi="Wahoo Book" w:cs="Arial"/>
                <w:sz w:val="20"/>
                <w:szCs w:val="20"/>
                <w:lang w:val="en-US"/>
              </w:rPr>
              <w:t>through product innovation</w:t>
            </w:r>
            <w:r w:rsidRPr="0AA24D5C">
              <w:rPr>
                <w:rFonts w:ascii="Wahoo Book" w:eastAsiaTheme="minorEastAsia" w:hAnsi="Wahoo Book" w:cs="Arial"/>
                <w:sz w:val="20"/>
                <w:szCs w:val="20"/>
                <w:lang w:val="en-US"/>
              </w:rPr>
              <w:t>.</w:t>
            </w:r>
          </w:p>
          <w:p w14:paraId="0F61FD33" w14:textId="501C4802" w:rsidR="000C6CB9" w:rsidRDefault="00AC643E" w:rsidP="00AC643E">
            <w:pPr>
              <w:pStyle w:val="ListParagraph"/>
              <w:numPr>
                <w:ilvl w:val="0"/>
                <w:numId w:val="37"/>
              </w:numPr>
              <w:rPr>
                <w:rFonts w:ascii="Wahoo Book" w:eastAsiaTheme="minorEastAsia" w:hAnsi="Wahoo Book" w:cs="Arial"/>
                <w:sz w:val="20"/>
                <w:szCs w:val="20"/>
                <w:lang w:val="en-US"/>
              </w:rPr>
            </w:pPr>
            <w:r>
              <w:rPr>
                <w:rFonts w:ascii="Wahoo Book" w:eastAsiaTheme="minorEastAsia" w:hAnsi="Wahoo Book" w:cs="Arial"/>
                <w:sz w:val="20"/>
                <w:szCs w:val="20"/>
                <w:lang w:val="en-US"/>
              </w:rPr>
              <w:t xml:space="preserve">With a focus </w:t>
            </w:r>
            <w:r w:rsidR="00EA574E">
              <w:rPr>
                <w:rFonts w:ascii="Wahoo Book" w:eastAsiaTheme="minorEastAsia" w:hAnsi="Wahoo Book" w:cs="Arial"/>
                <w:sz w:val="20"/>
                <w:szCs w:val="20"/>
                <w:lang w:val="en-US"/>
              </w:rPr>
              <w:t>o</w:t>
            </w:r>
            <w:r>
              <w:rPr>
                <w:rFonts w:ascii="Wahoo Book" w:eastAsiaTheme="minorEastAsia" w:hAnsi="Wahoo Book" w:cs="Arial"/>
                <w:sz w:val="20"/>
                <w:szCs w:val="20"/>
                <w:lang w:val="en-US"/>
              </w:rPr>
              <w:t xml:space="preserve">n </w:t>
            </w:r>
            <w:r w:rsidR="00EA574E">
              <w:rPr>
                <w:rFonts w:ascii="Wahoo Book" w:eastAsiaTheme="minorEastAsia" w:hAnsi="Wahoo Book" w:cs="Arial"/>
                <w:sz w:val="20"/>
                <w:szCs w:val="20"/>
                <w:lang w:val="en-US"/>
              </w:rPr>
              <w:t xml:space="preserve">customer </w:t>
            </w:r>
            <w:r>
              <w:rPr>
                <w:rFonts w:ascii="Wahoo Book" w:eastAsiaTheme="minorEastAsia" w:hAnsi="Wahoo Book" w:cs="Arial"/>
                <w:sz w:val="20"/>
                <w:szCs w:val="20"/>
                <w:lang w:val="en-US"/>
              </w:rPr>
              <w:t xml:space="preserve">insight, </w:t>
            </w:r>
            <w:r w:rsidR="00EA574E">
              <w:rPr>
                <w:rFonts w:ascii="Wahoo Book" w:eastAsiaTheme="minorEastAsia" w:hAnsi="Wahoo Book" w:cs="Arial"/>
                <w:sz w:val="20"/>
                <w:szCs w:val="20"/>
                <w:lang w:val="en-US"/>
              </w:rPr>
              <w:t>market trends and market opportunity sizing, s</w:t>
            </w:r>
            <w:r w:rsidR="4E54D20D" w:rsidRPr="0AA24D5C">
              <w:rPr>
                <w:rFonts w:ascii="Wahoo Book" w:eastAsiaTheme="minorEastAsia" w:hAnsi="Wahoo Book" w:cs="Arial"/>
                <w:sz w:val="20"/>
                <w:szCs w:val="20"/>
                <w:lang w:val="en-US"/>
              </w:rPr>
              <w:t>cope new Draw based games and</w:t>
            </w:r>
            <w:r w:rsidR="775E093C" w:rsidRPr="0AA24D5C">
              <w:rPr>
                <w:rFonts w:ascii="Wahoo Book" w:eastAsiaTheme="minorEastAsia" w:hAnsi="Wahoo Book" w:cs="Arial"/>
                <w:sz w:val="20"/>
                <w:szCs w:val="20"/>
                <w:lang w:val="en-US"/>
              </w:rPr>
              <w:t xml:space="preserve"> / </w:t>
            </w:r>
            <w:r w:rsidR="4E54D20D" w:rsidRPr="0AA24D5C">
              <w:rPr>
                <w:rFonts w:ascii="Wahoo Book" w:eastAsiaTheme="minorEastAsia" w:hAnsi="Wahoo Book" w:cs="Arial"/>
                <w:sz w:val="20"/>
                <w:szCs w:val="20"/>
                <w:lang w:val="en-US"/>
              </w:rPr>
              <w:t>or extensions to existing games</w:t>
            </w:r>
            <w:r w:rsidR="13E07121" w:rsidRPr="0AA24D5C">
              <w:rPr>
                <w:rFonts w:ascii="Wahoo Book" w:eastAsiaTheme="minorEastAsia" w:hAnsi="Wahoo Book" w:cs="Arial"/>
                <w:sz w:val="20"/>
                <w:szCs w:val="20"/>
                <w:lang w:val="en-US"/>
              </w:rPr>
              <w:t xml:space="preserve"> to improve performance</w:t>
            </w:r>
            <w:r w:rsidR="4E54D20D" w:rsidRPr="0AA24D5C">
              <w:rPr>
                <w:rFonts w:ascii="Wahoo Book" w:eastAsiaTheme="minorEastAsia" w:hAnsi="Wahoo Book" w:cs="Arial"/>
                <w:sz w:val="20"/>
                <w:szCs w:val="20"/>
                <w:lang w:val="en-US"/>
              </w:rPr>
              <w:t>.</w:t>
            </w:r>
          </w:p>
          <w:p w14:paraId="25406A74" w14:textId="18CEE90D" w:rsidR="00AC643E" w:rsidRPr="00AC643E" w:rsidRDefault="00EA574E" w:rsidP="00AC643E">
            <w:pPr>
              <w:pStyle w:val="ListParagraph"/>
              <w:numPr>
                <w:ilvl w:val="0"/>
                <w:numId w:val="37"/>
              </w:numPr>
              <w:rPr>
                <w:rFonts w:ascii="Wahoo Book" w:eastAsiaTheme="minorEastAsia" w:hAnsi="Wahoo Book" w:cs="Arial"/>
                <w:sz w:val="20"/>
                <w:szCs w:val="20"/>
              </w:rPr>
            </w:pPr>
            <w:r>
              <w:rPr>
                <w:rFonts w:ascii="Wahoo Book" w:eastAsiaTheme="minorEastAsia" w:hAnsi="Wahoo Book" w:cs="Arial"/>
                <w:sz w:val="20"/>
                <w:szCs w:val="20"/>
              </w:rPr>
              <w:t xml:space="preserve">Lead role in </w:t>
            </w:r>
            <w:r w:rsidR="00241230">
              <w:rPr>
                <w:rFonts w:ascii="Wahoo Book" w:eastAsiaTheme="minorEastAsia" w:hAnsi="Wahoo Book" w:cs="Arial"/>
                <w:sz w:val="20"/>
                <w:szCs w:val="20"/>
              </w:rPr>
              <w:t>day-to-day</w:t>
            </w:r>
            <w:r w:rsidR="00AC643E">
              <w:rPr>
                <w:rFonts w:ascii="Wahoo Book" w:eastAsiaTheme="minorEastAsia" w:hAnsi="Wahoo Book" w:cs="Arial"/>
                <w:sz w:val="20"/>
                <w:szCs w:val="20"/>
              </w:rPr>
              <w:t xml:space="preserve"> jackpot game support </w:t>
            </w:r>
            <w:r w:rsidR="00066375">
              <w:rPr>
                <w:rFonts w:ascii="Wahoo Book" w:eastAsiaTheme="minorEastAsia" w:hAnsi="Wahoo Book" w:cs="Arial"/>
                <w:sz w:val="20"/>
                <w:szCs w:val="20"/>
              </w:rPr>
              <w:t xml:space="preserve">for the wider business including planning jackpot sequences from a performance review basis </w:t>
            </w:r>
            <w:r w:rsidR="00AC643E">
              <w:rPr>
                <w:rFonts w:ascii="Wahoo Book" w:eastAsiaTheme="minorEastAsia" w:hAnsi="Wahoo Book" w:cs="Arial"/>
                <w:sz w:val="20"/>
                <w:szCs w:val="20"/>
              </w:rPr>
              <w:t>– e.g. Strike and Powerball jackpots</w:t>
            </w:r>
            <w:r>
              <w:rPr>
                <w:rFonts w:ascii="Wahoo Book" w:eastAsiaTheme="minorEastAsia" w:hAnsi="Wahoo Book" w:cs="Arial"/>
                <w:sz w:val="20"/>
                <w:szCs w:val="20"/>
              </w:rPr>
              <w:t xml:space="preserve">. </w:t>
            </w:r>
          </w:p>
          <w:p w14:paraId="3D3B3D8F" w14:textId="77777777" w:rsidR="000C6CB9" w:rsidRPr="00885539" w:rsidRDefault="000C6CB9" w:rsidP="000C6CB9">
            <w:pPr>
              <w:pStyle w:val="ListParagraph"/>
              <w:rPr>
                <w:rFonts w:ascii="Wahoo Book" w:eastAsiaTheme="minorEastAsia" w:hAnsi="Wahoo Book" w:cs="Arial"/>
                <w:szCs w:val="48"/>
                <w:lang w:val="en-US"/>
              </w:rPr>
            </w:pPr>
          </w:p>
          <w:p w14:paraId="24B55AFC" w14:textId="77777777" w:rsidR="000C6CB9" w:rsidRPr="00F23BF2" w:rsidRDefault="000C6CB9" w:rsidP="000C6CB9">
            <w:pPr>
              <w:rPr>
                <w:rFonts w:ascii="Wahoo Book" w:eastAsiaTheme="minorEastAsia" w:hAnsi="Wahoo Book" w:cs="Arial"/>
                <w:b/>
                <w:bCs/>
                <w:sz w:val="20"/>
                <w:szCs w:val="20"/>
                <w:lang w:val="en-US"/>
              </w:rPr>
            </w:pPr>
            <w:r w:rsidRPr="1C2CCF26">
              <w:rPr>
                <w:rFonts w:ascii="Wahoo Book" w:eastAsiaTheme="minorEastAsia" w:hAnsi="Wahoo Book" w:cs="Arial"/>
                <w:b/>
                <w:bCs/>
                <w:sz w:val="20"/>
                <w:szCs w:val="20"/>
                <w:lang w:val="en-US"/>
              </w:rPr>
              <w:t>Measurable Outcomes:</w:t>
            </w:r>
          </w:p>
          <w:p w14:paraId="5C704CB0" w14:textId="5F17819C" w:rsidR="000C6CB9" w:rsidRPr="00D40DC8" w:rsidRDefault="4E54D20D" w:rsidP="00AC643E">
            <w:pPr>
              <w:pStyle w:val="ListParagraph"/>
              <w:numPr>
                <w:ilvl w:val="0"/>
                <w:numId w:val="37"/>
              </w:numPr>
              <w:rPr>
                <w:rFonts w:ascii="Wahoo Book" w:eastAsiaTheme="minorEastAsia" w:hAnsi="Wahoo Book" w:cs="Arial"/>
                <w:sz w:val="20"/>
                <w:szCs w:val="20"/>
                <w:lang w:val="en-US"/>
              </w:rPr>
            </w:pPr>
            <w:r w:rsidRPr="0AA24D5C">
              <w:rPr>
                <w:rFonts w:ascii="Wahoo Book" w:eastAsiaTheme="minorEastAsia" w:hAnsi="Wahoo Book" w:cs="Arial"/>
                <w:sz w:val="20"/>
                <w:szCs w:val="20"/>
                <w:lang w:val="en-US"/>
              </w:rPr>
              <w:t xml:space="preserve">The Draw games annual product plan is established and aligned with </w:t>
            </w:r>
            <w:r w:rsidR="2F1D317A" w:rsidRPr="0AA24D5C">
              <w:rPr>
                <w:rFonts w:ascii="Wahoo Book" w:eastAsiaTheme="minorEastAsia" w:hAnsi="Wahoo Book" w:cs="Arial"/>
                <w:sz w:val="20"/>
                <w:szCs w:val="20"/>
                <w:lang w:val="en-US"/>
              </w:rPr>
              <w:t>the overarching</w:t>
            </w:r>
            <w:r w:rsidRPr="0AA24D5C">
              <w:rPr>
                <w:rFonts w:ascii="Wahoo Book" w:eastAsiaTheme="minorEastAsia" w:hAnsi="Wahoo Book" w:cs="Arial"/>
                <w:sz w:val="20"/>
                <w:szCs w:val="20"/>
                <w:lang w:val="en-US"/>
              </w:rPr>
              <w:t xml:space="preserve"> Lotto NZ strategy. </w:t>
            </w:r>
          </w:p>
          <w:p w14:paraId="5B3ADF4B" w14:textId="77777777" w:rsidR="000C6CB9" w:rsidRDefault="000C6CB9" w:rsidP="00AC643E">
            <w:pPr>
              <w:pStyle w:val="ListParagraph"/>
              <w:numPr>
                <w:ilvl w:val="0"/>
                <w:numId w:val="37"/>
              </w:numPr>
              <w:rPr>
                <w:rFonts w:ascii="Wahoo Book" w:eastAsiaTheme="minorEastAsia" w:hAnsi="Wahoo Book" w:cs="Arial"/>
                <w:sz w:val="20"/>
                <w:szCs w:val="20"/>
                <w:lang w:val="en-US"/>
              </w:rPr>
            </w:pPr>
            <w:r w:rsidRPr="00D40DC8">
              <w:rPr>
                <w:rFonts w:ascii="Wahoo Book" w:eastAsiaTheme="minorEastAsia" w:hAnsi="Wahoo Book" w:cs="Arial"/>
                <w:sz w:val="20"/>
                <w:szCs w:val="20"/>
                <w:lang w:val="en-US"/>
              </w:rPr>
              <w:t>Ensure alignment with technology roadmap and the project/change team’s workstack (and other departments as necessary).</w:t>
            </w:r>
          </w:p>
          <w:p w14:paraId="2A803E8A" w14:textId="0266CC59" w:rsidR="00066375" w:rsidRPr="00D40DC8" w:rsidRDefault="00066375" w:rsidP="00AC643E">
            <w:pPr>
              <w:pStyle w:val="ListParagraph"/>
              <w:numPr>
                <w:ilvl w:val="0"/>
                <w:numId w:val="37"/>
              </w:numPr>
              <w:rPr>
                <w:rFonts w:ascii="Wahoo Book" w:eastAsiaTheme="minorEastAsia" w:hAnsi="Wahoo Book" w:cs="Arial"/>
                <w:sz w:val="20"/>
                <w:szCs w:val="20"/>
                <w:lang w:val="en-US"/>
              </w:rPr>
            </w:pPr>
            <w:r>
              <w:rPr>
                <w:rFonts w:ascii="Wahoo Book" w:eastAsiaTheme="minorEastAsia" w:hAnsi="Wahoo Book" w:cs="Arial"/>
                <w:sz w:val="20"/>
                <w:szCs w:val="20"/>
                <w:lang w:val="en-US"/>
              </w:rPr>
              <w:lastRenderedPageBreak/>
              <w:t>Jackpots are well planned, based on performance insights and plans are broadly shared to ensure organizational preparedness.</w:t>
            </w:r>
          </w:p>
          <w:p w14:paraId="44EBFCDE" w14:textId="77777777" w:rsidR="000C6CB9" w:rsidRDefault="000C6CB9" w:rsidP="00151613">
            <w:pPr>
              <w:pStyle w:val="HHeader5"/>
            </w:pPr>
          </w:p>
        </w:tc>
      </w:tr>
      <w:tr w:rsidR="006A426D" w:rsidRPr="001F00F6" w14:paraId="1FAC9F69" w14:textId="77777777" w:rsidTr="0A54171B">
        <w:tc>
          <w:tcPr>
            <w:tcW w:w="8996" w:type="dxa"/>
            <w:tcBorders>
              <w:top w:val="single" w:sz="8" w:space="0" w:color="3C2D64"/>
              <w:bottom w:val="single" w:sz="8" w:space="0" w:color="3C2D64"/>
            </w:tcBorders>
          </w:tcPr>
          <w:p w14:paraId="3C6C2F36" w14:textId="77777777" w:rsidR="006A426D" w:rsidRPr="00766F39" w:rsidRDefault="006A426D" w:rsidP="006A426D">
            <w:pPr>
              <w:pStyle w:val="HHeader5"/>
            </w:pPr>
            <w:r>
              <w:lastRenderedPageBreak/>
              <w:t>Channel Innovation</w:t>
            </w:r>
          </w:p>
          <w:p w14:paraId="1D5C0552" w14:textId="77777777" w:rsidR="006A426D" w:rsidRPr="00846FC8" w:rsidRDefault="006A426D" w:rsidP="006A426D">
            <w:pPr>
              <w:rPr>
                <w:rFonts w:ascii="Wahoo Book" w:eastAsiaTheme="minorEastAsia" w:hAnsi="Wahoo Book" w:cs="Arial"/>
                <w:sz w:val="20"/>
                <w:szCs w:val="20"/>
              </w:rPr>
            </w:pPr>
            <w:r w:rsidRPr="00846FC8">
              <w:rPr>
                <w:rFonts w:ascii="Wahoo Book" w:eastAsiaTheme="minorEastAsia" w:hAnsi="Wahoo Book" w:cs="Arial"/>
                <w:sz w:val="20"/>
                <w:szCs w:val="20"/>
              </w:rPr>
              <w:t>Support the Head of Product and Channel Innovation in the development of innovation and evolution of the ways in which our games are delivered to players (retail and digital/future channels).</w:t>
            </w:r>
          </w:p>
          <w:p w14:paraId="6E44DCB9" w14:textId="77777777" w:rsidR="006A426D" w:rsidRPr="00846FC8" w:rsidRDefault="006A426D" w:rsidP="006A426D">
            <w:pPr>
              <w:pStyle w:val="ListParagraph"/>
              <w:numPr>
                <w:ilvl w:val="0"/>
                <w:numId w:val="35"/>
              </w:numPr>
              <w:rPr>
                <w:rFonts w:ascii="Wahoo Book" w:eastAsiaTheme="minorEastAsia" w:hAnsi="Wahoo Book" w:cs="Arial"/>
                <w:sz w:val="20"/>
                <w:szCs w:val="20"/>
              </w:rPr>
            </w:pPr>
            <w:r w:rsidRPr="00846FC8">
              <w:rPr>
                <w:rFonts w:ascii="Wahoo Book" w:eastAsiaTheme="minorEastAsia" w:hAnsi="Wahoo Book" w:cs="Arial"/>
                <w:sz w:val="20"/>
                <w:szCs w:val="20"/>
              </w:rPr>
              <w:t xml:space="preserve">Support the Head of Product and Channel Innovation to drive the </w:t>
            </w:r>
            <w:r>
              <w:rPr>
                <w:rFonts w:ascii="Wahoo Book" w:eastAsiaTheme="minorEastAsia" w:hAnsi="Wahoo Book" w:cs="Arial"/>
                <w:sz w:val="20"/>
                <w:szCs w:val="20"/>
              </w:rPr>
              <w:t>long-term</w:t>
            </w:r>
            <w:r w:rsidRPr="00846FC8">
              <w:rPr>
                <w:rFonts w:ascii="Wahoo Book" w:eastAsiaTheme="minorEastAsia" w:hAnsi="Wahoo Book" w:cs="Arial"/>
                <w:sz w:val="20"/>
                <w:szCs w:val="20"/>
              </w:rPr>
              <w:t xml:space="preserve"> strategic direction of customer facing channel innovations.</w:t>
            </w:r>
          </w:p>
          <w:p w14:paraId="62D49F6A" w14:textId="77777777" w:rsidR="006A426D" w:rsidRPr="00846FC8" w:rsidRDefault="006A426D" w:rsidP="006A426D">
            <w:pPr>
              <w:pStyle w:val="ListParagraph"/>
              <w:numPr>
                <w:ilvl w:val="0"/>
                <w:numId w:val="35"/>
              </w:numPr>
              <w:rPr>
                <w:rFonts w:ascii="Wahoo Book" w:eastAsiaTheme="minorEastAsia" w:hAnsi="Wahoo Book" w:cs="Arial"/>
                <w:sz w:val="20"/>
                <w:szCs w:val="20"/>
              </w:rPr>
            </w:pPr>
            <w:r w:rsidRPr="00846FC8">
              <w:rPr>
                <w:rFonts w:ascii="Wahoo Book" w:eastAsiaTheme="minorEastAsia" w:hAnsi="Wahoo Book" w:cs="Arial"/>
                <w:sz w:val="20"/>
                <w:szCs w:val="20"/>
              </w:rPr>
              <w:t>Lead the execution of our existing games onto digital platforms.</w:t>
            </w:r>
          </w:p>
          <w:p w14:paraId="11F4893E" w14:textId="77777777" w:rsidR="006A426D" w:rsidRPr="00846FC8" w:rsidRDefault="006A426D" w:rsidP="006A426D">
            <w:pPr>
              <w:pStyle w:val="ListParagraph"/>
              <w:numPr>
                <w:ilvl w:val="0"/>
                <w:numId w:val="35"/>
              </w:numPr>
              <w:rPr>
                <w:rFonts w:ascii="Wahoo Book" w:eastAsiaTheme="minorEastAsia" w:hAnsi="Wahoo Book" w:cs="Arial"/>
                <w:sz w:val="20"/>
                <w:szCs w:val="20"/>
              </w:rPr>
            </w:pPr>
            <w:r w:rsidRPr="00846FC8">
              <w:rPr>
                <w:rFonts w:ascii="Wahoo Book" w:eastAsiaTheme="minorEastAsia" w:hAnsi="Wahoo Book" w:cs="Arial"/>
                <w:sz w:val="20"/>
                <w:szCs w:val="20"/>
              </w:rPr>
              <w:t xml:space="preserve">Assist in developing the strategy and launch plan for new channel initiatives. </w:t>
            </w:r>
          </w:p>
          <w:p w14:paraId="6D41B9EE" w14:textId="77777777" w:rsidR="006A426D" w:rsidRPr="00846FC8" w:rsidRDefault="006A426D" w:rsidP="006A426D">
            <w:pPr>
              <w:pStyle w:val="ListParagraph"/>
              <w:numPr>
                <w:ilvl w:val="0"/>
                <w:numId w:val="35"/>
              </w:numPr>
              <w:rPr>
                <w:rFonts w:ascii="Wahoo Book" w:eastAsiaTheme="minorEastAsia" w:hAnsi="Wahoo Book" w:cs="Arial"/>
                <w:sz w:val="20"/>
                <w:szCs w:val="20"/>
              </w:rPr>
            </w:pPr>
            <w:r w:rsidRPr="00846FC8">
              <w:rPr>
                <w:rFonts w:ascii="Wahoo Book" w:eastAsiaTheme="minorEastAsia" w:hAnsi="Wahoo Book" w:cs="Arial"/>
                <w:sz w:val="20"/>
                <w:szCs w:val="20"/>
              </w:rPr>
              <w:t xml:space="preserve">Lead the execution of new channel innovations across cross functional teams with the aim to maximise uptake and minimise risk associated with taking these innovations to market. </w:t>
            </w:r>
          </w:p>
          <w:p w14:paraId="0D86D853" w14:textId="77777777" w:rsidR="006A426D" w:rsidRPr="00895737" w:rsidRDefault="006A426D" w:rsidP="006A426D">
            <w:pPr>
              <w:ind w:left="720"/>
              <w:rPr>
                <w:rFonts w:ascii="Wahoo Book" w:eastAsiaTheme="minorEastAsia" w:hAnsi="Wahoo Book" w:cs="Arial"/>
                <w:sz w:val="20"/>
                <w:szCs w:val="20"/>
              </w:rPr>
            </w:pPr>
          </w:p>
          <w:p w14:paraId="09259B2F" w14:textId="606F909B" w:rsidR="006A426D" w:rsidRPr="00846FC8" w:rsidRDefault="00E24295" w:rsidP="006A426D">
            <w:pPr>
              <w:rPr>
                <w:rFonts w:ascii="Wahoo Book" w:eastAsiaTheme="minorEastAsia" w:hAnsi="Wahoo Book" w:cs="Arial"/>
                <w:sz w:val="20"/>
                <w:szCs w:val="20"/>
                <w:lang w:val="en-US"/>
              </w:rPr>
            </w:pPr>
            <w:r w:rsidRPr="00846FC8">
              <w:rPr>
                <w:rFonts w:ascii="Wahoo Book" w:eastAsiaTheme="minorEastAsia" w:hAnsi="Wahoo Book" w:cs="Arial"/>
                <w:b/>
                <w:sz w:val="20"/>
                <w:szCs w:val="20"/>
                <w:lang w:val="en-US"/>
              </w:rPr>
              <w:t>Measurable</w:t>
            </w:r>
            <w:r w:rsidR="006A426D" w:rsidRPr="00846FC8">
              <w:rPr>
                <w:rFonts w:ascii="Wahoo Book" w:eastAsiaTheme="minorEastAsia" w:hAnsi="Wahoo Book" w:cs="Arial"/>
                <w:b/>
                <w:sz w:val="20"/>
                <w:szCs w:val="20"/>
                <w:lang w:val="en-US"/>
              </w:rPr>
              <w:t xml:space="preserve"> Outcomes</w:t>
            </w:r>
            <w:r w:rsidR="006A426D" w:rsidRPr="00846FC8">
              <w:rPr>
                <w:rFonts w:ascii="Wahoo Book" w:eastAsiaTheme="minorEastAsia" w:hAnsi="Wahoo Book" w:cs="Arial"/>
                <w:sz w:val="20"/>
                <w:szCs w:val="20"/>
                <w:lang w:val="en-US"/>
              </w:rPr>
              <w:t>:</w:t>
            </w:r>
          </w:p>
          <w:p w14:paraId="02BF01F1" w14:textId="77777777" w:rsidR="006A426D" w:rsidRPr="00846FC8" w:rsidRDefault="006A426D" w:rsidP="006A426D">
            <w:pPr>
              <w:pStyle w:val="ListParagraph"/>
              <w:numPr>
                <w:ilvl w:val="0"/>
                <w:numId w:val="36"/>
              </w:numPr>
              <w:rPr>
                <w:rFonts w:ascii="Wahoo Book" w:eastAsiaTheme="minorEastAsia" w:hAnsi="Wahoo Book" w:cs="Arial"/>
                <w:sz w:val="20"/>
                <w:szCs w:val="20"/>
                <w:lang w:val="en-US"/>
              </w:rPr>
            </w:pPr>
            <w:r w:rsidRPr="00846FC8">
              <w:rPr>
                <w:rFonts w:ascii="Wahoo Book" w:eastAsiaTheme="minorEastAsia" w:hAnsi="Wahoo Book" w:cs="Arial"/>
                <w:sz w:val="20"/>
                <w:szCs w:val="20"/>
                <w:lang w:val="en-US"/>
              </w:rPr>
              <w:t>Channel innovation Roadmap aligned with overarching Lotto NZ strategy and ensure internal stakeholder buy in (Exec, and other departments).</w:t>
            </w:r>
          </w:p>
          <w:p w14:paraId="74BA1FF0" w14:textId="77777777" w:rsidR="006A426D" w:rsidRPr="00846FC8" w:rsidRDefault="006A426D" w:rsidP="006A426D">
            <w:pPr>
              <w:pStyle w:val="ListParagraph"/>
              <w:numPr>
                <w:ilvl w:val="0"/>
                <w:numId w:val="36"/>
              </w:numPr>
              <w:rPr>
                <w:rFonts w:ascii="Wahoo Book" w:eastAsiaTheme="minorEastAsia" w:hAnsi="Wahoo Book" w:cs="Arial"/>
                <w:sz w:val="20"/>
                <w:szCs w:val="20"/>
                <w:lang w:val="en-US"/>
              </w:rPr>
            </w:pPr>
            <w:r w:rsidRPr="00846FC8">
              <w:rPr>
                <w:rFonts w:ascii="Wahoo Book" w:eastAsiaTheme="minorEastAsia" w:hAnsi="Wahoo Book" w:cs="Arial"/>
                <w:sz w:val="20"/>
                <w:szCs w:val="20"/>
                <w:lang w:val="en-US"/>
              </w:rPr>
              <w:t>Strong and effective launch/support plans developed and executed.</w:t>
            </w:r>
          </w:p>
          <w:p w14:paraId="25288CC1" w14:textId="02835A33" w:rsidR="006A426D" w:rsidRPr="006A426D" w:rsidRDefault="006A426D" w:rsidP="000C6CB9">
            <w:pPr>
              <w:pStyle w:val="ListParagraph"/>
              <w:numPr>
                <w:ilvl w:val="0"/>
                <w:numId w:val="36"/>
              </w:numPr>
              <w:rPr>
                <w:rFonts w:ascii="Wahoo Book" w:eastAsiaTheme="minorEastAsia" w:hAnsi="Wahoo Book" w:cs="Arial"/>
                <w:sz w:val="20"/>
                <w:szCs w:val="20"/>
                <w:lang w:val="en-US"/>
              </w:rPr>
            </w:pPr>
            <w:r w:rsidRPr="00846FC8">
              <w:rPr>
                <w:rFonts w:ascii="Wahoo Book" w:eastAsiaTheme="minorEastAsia" w:hAnsi="Wahoo Book" w:cs="Arial"/>
                <w:sz w:val="20"/>
                <w:szCs w:val="20"/>
                <w:lang w:val="en-US"/>
              </w:rPr>
              <w:t>Innovations are effectively established and transitioned to BAU within the appropriate department within LNZ.</w:t>
            </w:r>
          </w:p>
        </w:tc>
      </w:tr>
      <w:tr w:rsidR="0063271F" w:rsidRPr="001F00F6" w14:paraId="7F9D0CFF" w14:textId="77777777" w:rsidTr="0A54171B">
        <w:tc>
          <w:tcPr>
            <w:tcW w:w="8996" w:type="dxa"/>
            <w:tcBorders>
              <w:top w:val="single" w:sz="8" w:space="0" w:color="3C2D64"/>
              <w:bottom w:val="single" w:sz="8" w:space="0" w:color="3C2D64"/>
            </w:tcBorders>
          </w:tcPr>
          <w:p w14:paraId="257F0FFB" w14:textId="412E9A07" w:rsidR="0063271F" w:rsidRDefault="00205783" w:rsidP="00192364">
            <w:pPr>
              <w:pStyle w:val="HHeader5"/>
            </w:pPr>
            <w:r>
              <w:t>Responsible Gam</w:t>
            </w:r>
            <w:r w:rsidR="005607C9">
              <w:t>bl</w:t>
            </w:r>
            <w:r>
              <w:t>ing</w:t>
            </w:r>
          </w:p>
          <w:p w14:paraId="6B0EEB56" w14:textId="7AD615D0" w:rsidR="003E2C50" w:rsidRPr="00186A20" w:rsidRDefault="10CB39C5" w:rsidP="0AA24D5C">
            <w:pPr>
              <w:pStyle w:val="ListParagraph"/>
              <w:numPr>
                <w:ilvl w:val="0"/>
                <w:numId w:val="40"/>
              </w:numPr>
              <w:rPr>
                <w:rFonts w:ascii="Wahoo Book" w:eastAsiaTheme="minorEastAsia" w:hAnsi="Wahoo Book" w:cs="Arial"/>
                <w:sz w:val="20"/>
                <w:szCs w:val="20"/>
                <w:lang w:val="en-US"/>
              </w:rPr>
            </w:pPr>
            <w:r w:rsidRPr="0AA24D5C">
              <w:rPr>
                <w:rFonts w:ascii="Wahoo Book" w:eastAsiaTheme="minorEastAsia" w:hAnsi="Wahoo Book" w:cs="Arial"/>
                <w:sz w:val="20"/>
                <w:szCs w:val="20"/>
                <w:lang w:val="en-US"/>
              </w:rPr>
              <w:t xml:space="preserve">Lead role for the </w:t>
            </w:r>
            <w:r w:rsidR="33C59F54" w:rsidRPr="0AA24D5C">
              <w:rPr>
                <w:rFonts w:ascii="Wahoo Book" w:eastAsiaTheme="minorEastAsia" w:hAnsi="Wahoo Book" w:cs="Arial"/>
                <w:sz w:val="20"/>
                <w:szCs w:val="20"/>
                <w:lang w:val="en-US"/>
              </w:rPr>
              <w:t>Responsible Gambling product assessment tool – currently GamGard. Responsible</w:t>
            </w:r>
            <w:r w:rsidR="5380D656" w:rsidRPr="0AA24D5C">
              <w:rPr>
                <w:rFonts w:ascii="Wahoo Book" w:eastAsiaTheme="minorEastAsia" w:hAnsi="Wahoo Book" w:cs="Arial"/>
                <w:sz w:val="20"/>
                <w:szCs w:val="20"/>
                <w:lang w:val="en-US"/>
              </w:rPr>
              <w:t xml:space="preserve"> for</w:t>
            </w:r>
            <w:r w:rsidR="33C59F54" w:rsidRPr="0AA24D5C">
              <w:rPr>
                <w:rFonts w:ascii="Wahoo Book" w:eastAsiaTheme="minorEastAsia" w:hAnsi="Wahoo Book" w:cs="Arial"/>
                <w:sz w:val="20"/>
                <w:szCs w:val="20"/>
                <w:lang w:val="en-US"/>
              </w:rPr>
              <w:t xml:space="preserve"> the </w:t>
            </w:r>
            <w:r w:rsidR="5380D656" w:rsidRPr="0AA24D5C">
              <w:rPr>
                <w:rFonts w:ascii="Wahoo Book" w:eastAsiaTheme="minorEastAsia" w:hAnsi="Wahoo Book" w:cs="Arial"/>
                <w:sz w:val="20"/>
                <w:szCs w:val="20"/>
                <w:lang w:val="en-US"/>
              </w:rPr>
              <w:t xml:space="preserve">contract, vendor integration and ensuring the right tool for Lotto NZs needs. </w:t>
            </w:r>
          </w:p>
          <w:p w14:paraId="490685F1" w14:textId="39B11757" w:rsidR="006B64AF" w:rsidRPr="006B64AF" w:rsidRDefault="278EBDE8" w:rsidP="006B64AF">
            <w:pPr>
              <w:pStyle w:val="ListParagraph"/>
              <w:numPr>
                <w:ilvl w:val="0"/>
                <w:numId w:val="40"/>
              </w:numPr>
              <w:rPr>
                <w:rFonts w:ascii="Wahoo Book" w:eastAsiaTheme="minorEastAsia" w:hAnsi="Wahoo Book" w:cs="Arial"/>
                <w:b/>
                <w:color w:val="002060"/>
                <w:sz w:val="20"/>
                <w:szCs w:val="20"/>
                <w:lang w:val="en-US"/>
              </w:rPr>
            </w:pPr>
            <w:r w:rsidRPr="0AA24D5C">
              <w:rPr>
                <w:rFonts w:ascii="Wahoo Book" w:eastAsiaTheme="minorEastAsia" w:hAnsi="Wahoo Book" w:cs="Arial"/>
                <w:sz w:val="20"/>
                <w:szCs w:val="20"/>
                <w:lang w:val="en-US"/>
              </w:rPr>
              <w:t xml:space="preserve">Support the </w:t>
            </w:r>
            <w:r w:rsidRPr="0AA24D5C">
              <w:rPr>
                <w:rFonts w:ascii="Wahoo Book" w:hAnsi="Wahoo Book" w:cs="Calibri"/>
                <w:color w:val="212121"/>
                <w:sz w:val="20"/>
                <w:szCs w:val="20"/>
              </w:rPr>
              <w:t xml:space="preserve">strategy, planning and implementation of RG projects </w:t>
            </w:r>
            <w:r w:rsidRPr="0AA24D5C">
              <w:rPr>
                <w:rFonts w:ascii="Wahoo Book" w:eastAsiaTheme="minorEastAsia" w:hAnsi="Wahoo Book" w:cs="Arial"/>
                <w:sz w:val="20"/>
                <w:szCs w:val="20"/>
                <w:lang w:val="en-US"/>
              </w:rPr>
              <w:t xml:space="preserve">to achieve our business goals. </w:t>
            </w:r>
          </w:p>
          <w:p w14:paraId="5D831CCC" w14:textId="49B14A89" w:rsidR="0AA24D5C" w:rsidRDefault="0AA24D5C" w:rsidP="0AA24D5C">
            <w:pPr>
              <w:pStyle w:val="ListParagraph"/>
              <w:rPr>
                <w:rFonts w:ascii="Wahoo Book" w:eastAsiaTheme="minorEastAsia" w:hAnsi="Wahoo Book" w:cs="Arial"/>
                <w:b/>
                <w:bCs/>
                <w:color w:val="002060"/>
                <w:sz w:val="20"/>
                <w:szCs w:val="20"/>
                <w:lang w:val="en-US"/>
              </w:rPr>
            </w:pPr>
          </w:p>
          <w:p w14:paraId="540569A0" w14:textId="659DD979" w:rsidR="006B64AF" w:rsidRPr="00947009" w:rsidRDefault="00947009" w:rsidP="00947009">
            <w:pPr>
              <w:rPr>
                <w:rFonts w:ascii="Wahoo Book" w:eastAsiaTheme="minorEastAsia" w:hAnsi="Wahoo Book" w:cs="Arial"/>
                <w:b/>
                <w:sz w:val="20"/>
                <w:szCs w:val="20"/>
                <w:lang w:val="en-US"/>
              </w:rPr>
            </w:pPr>
            <w:r w:rsidRPr="00947009">
              <w:rPr>
                <w:rFonts w:ascii="Wahoo Book" w:eastAsiaTheme="minorEastAsia" w:hAnsi="Wahoo Book" w:cs="Arial"/>
                <w:b/>
                <w:sz w:val="20"/>
                <w:szCs w:val="20"/>
                <w:lang w:val="en-US"/>
              </w:rPr>
              <w:t>Measurable Outcomes:</w:t>
            </w:r>
          </w:p>
          <w:p w14:paraId="4BE8F790" w14:textId="77777777" w:rsidR="00947009" w:rsidRPr="00947009" w:rsidRDefault="00947009" w:rsidP="00947009">
            <w:pPr>
              <w:pStyle w:val="ListParagraph"/>
              <w:numPr>
                <w:ilvl w:val="0"/>
                <w:numId w:val="40"/>
              </w:numPr>
              <w:rPr>
                <w:rFonts w:ascii="Wahoo Book" w:eastAsiaTheme="minorEastAsia" w:hAnsi="Wahoo Book" w:cs="Arial"/>
                <w:sz w:val="20"/>
                <w:szCs w:val="20"/>
                <w:lang w:val="en-US"/>
              </w:rPr>
            </w:pPr>
            <w:r w:rsidRPr="0A54171B">
              <w:rPr>
                <w:rFonts w:ascii="Wahoo Book" w:eastAsiaTheme="minorEastAsia" w:hAnsi="Wahoo Book" w:cs="Arial"/>
                <w:sz w:val="20"/>
                <w:szCs w:val="20"/>
                <w:lang w:val="en-US"/>
              </w:rPr>
              <w:t xml:space="preserve">Positive and effective working relationships with stakeholders measured through feedback from key stakeholders and as part of project reviews. </w:t>
            </w:r>
          </w:p>
          <w:p w14:paraId="7EEA5A74" w14:textId="770F3B9A" w:rsidR="0063271F" w:rsidRPr="002A543C" w:rsidRDefault="61C46186" w:rsidP="0AA24D5C">
            <w:pPr>
              <w:pStyle w:val="ListParagraph"/>
              <w:numPr>
                <w:ilvl w:val="0"/>
                <w:numId w:val="40"/>
              </w:numPr>
              <w:rPr>
                <w:rFonts w:ascii="Wahoo Book" w:eastAsiaTheme="minorEastAsia" w:hAnsi="Wahoo Book" w:cs="Arial"/>
                <w:sz w:val="20"/>
                <w:szCs w:val="20"/>
                <w:lang w:val="en-US"/>
              </w:rPr>
            </w:pPr>
            <w:r w:rsidRPr="0AA24D5C">
              <w:rPr>
                <w:rFonts w:ascii="Wahoo Book" w:eastAsiaTheme="minorEastAsia" w:hAnsi="Wahoo Book" w:cs="Arial"/>
                <w:sz w:val="20"/>
                <w:szCs w:val="20"/>
                <w:lang w:val="en-US"/>
              </w:rPr>
              <w:t xml:space="preserve">Ensure </w:t>
            </w:r>
            <w:r w:rsidR="0F2E0FC5" w:rsidRPr="0AA24D5C">
              <w:rPr>
                <w:rFonts w:ascii="Wahoo Book" w:eastAsiaTheme="minorEastAsia" w:hAnsi="Wahoo Book" w:cs="Arial"/>
                <w:sz w:val="20"/>
                <w:szCs w:val="20"/>
                <w:lang w:val="en-US"/>
              </w:rPr>
              <w:t>a</w:t>
            </w:r>
            <w:r w:rsidR="62B929F4" w:rsidRPr="0AA24D5C">
              <w:rPr>
                <w:rFonts w:ascii="Wahoo Book" w:eastAsiaTheme="minorEastAsia" w:hAnsi="Wahoo Book" w:cs="Arial"/>
                <w:sz w:val="20"/>
                <w:szCs w:val="20"/>
                <w:lang w:val="en-US"/>
              </w:rPr>
              <w:t>ll changes a</w:t>
            </w:r>
            <w:r w:rsidR="49626E86" w:rsidRPr="0AA24D5C">
              <w:rPr>
                <w:rFonts w:ascii="Wahoo Book" w:eastAsiaTheme="minorEastAsia" w:hAnsi="Wahoo Book" w:cs="Arial"/>
                <w:sz w:val="20"/>
                <w:szCs w:val="20"/>
                <w:lang w:val="en-US"/>
              </w:rPr>
              <w:t>re a</w:t>
            </w:r>
            <w:r w:rsidR="62B929F4" w:rsidRPr="0AA24D5C">
              <w:rPr>
                <w:rFonts w:ascii="Wahoo Book" w:eastAsiaTheme="minorEastAsia" w:hAnsi="Wahoo Book" w:cs="Arial"/>
                <w:sz w:val="20"/>
                <w:szCs w:val="20"/>
                <w:lang w:val="en-US"/>
              </w:rPr>
              <w:t>ssessed in</w:t>
            </w:r>
            <w:r w:rsidR="27B18191" w:rsidRPr="0AA24D5C">
              <w:rPr>
                <w:rFonts w:ascii="Wahoo Book" w:eastAsiaTheme="minorEastAsia" w:hAnsi="Wahoo Book" w:cs="Arial"/>
                <w:sz w:val="20"/>
                <w:szCs w:val="20"/>
                <w:lang w:val="en-US"/>
              </w:rPr>
              <w:t>-</w:t>
            </w:r>
            <w:r w:rsidR="62B929F4" w:rsidRPr="0AA24D5C">
              <w:rPr>
                <w:rFonts w:ascii="Wahoo Book" w:eastAsiaTheme="minorEastAsia" w:hAnsi="Wahoo Book" w:cs="Arial"/>
                <w:sz w:val="20"/>
                <w:szCs w:val="20"/>
                <w:lang w:val="en-US"/>
              </w:rPr>
              <w:t>lin</w:t>
            </w:r>
            <w:r w:rsidR="76F8BBA5" w:rsidRPr="0AA24D5C">
              <w:rPr>
                <w:rFonts w:ascii="Wahoo Book" w:eastAsiaTheme="minorEastAsia" w:hAnsi="Wahoo Book" w:cs="Arial"/>
                <w:sz w:val="20"/>
                <w:szCs w:val="20"/>
                <w:lang w:val="en-US"/>
              </w:rPr>
              <w:t>e</w:t>
            </w:r>
            <w:r w:rsidR="62B929F4" w:rsidRPr="0AA24D5C">
              <w:rPr>
                <w:rFonts w:ascii="Wahoo Book" w:eastAsiaTheme="minorEastAsia" w:hAnsi="Wahoo Book" w:cs="Arial"/>
                <w:sz w:val="20"/>
                <w:szCs w:val="20"/>
                <w:lang w:val="en-US"/>
              </w:rPr>
              <w:t xml:space="preserve"> with the responsible game development guidelines and our </w:t>
            </w:r>
            <w:r w:rsidR="0103F36A" w:rsidRPr="0AA24D5C">
              <w:rPr>
                <w:rFonts w:ascii="Wahoo Book" w:eastAsiaTheme="minorEastAsia" w:hAnsi="Wahoo Book" w:cs="Arial"/>
                <w:sz w:val="20"/>
                <w:szCs w:val="20"/>
                <w:lang w:val="en-US"/>
              </w:rPr>
              <w:t>commitment</w:t>
            </w:r>
            <w:r w:rsidR="62B929F4" w:rsidRPr="0AA24D5C">
              <w:rPr>
                <w:rFonts w:ascii="Wahoo Book" w:eastAsiaTheme="minorEastAsia" w:hAnsi="Wahoo Book" w:cs="Arial"/>
                <w:sz w:val="20"/>
                <w:szCs w:val="20"/>
                <w:lang w:val="en-US"/>
              </w:rPr>
              <w:t xml:space="preserve"> to </w:t>
            </w:r>
            <w:r w:rsidR="76F8BBA5" w:rsidRPr="0AA24D5C">
              <w:rPr>
                <w:rFonts w:ascii="Wahoo Book" w:eastAsiaTheme="minorEastAsia" w:hAnsi="Wahoo Book" w:cs="Arial"/>
                <w:sz w:val="20"/>
                <w:szCs w:val="20"/>
                <w:lang w:val="en-US"/>
              </w:rPr>
              <w:t>the WLA Level 4 RG certification</w:t>
            </w:r>
            <w:r w:rsidR="22C321A4" w:rsidRPr="0AA24D5C">
              <w:rPr>
                <w:rFonts w:ascii="Wahoo Book" w:eastAsiaTheme="minorEastAsia" w:hAnsi="Wahoo Book" w:cs="Arial"/>
                <w:sz w:val="20"/>
                <w:szCs w:val="20"/>
                <w:lang w:val="en-US"/>
              </w:rPr>
              <w:t>.</w:t>
            </w:r>
            <w:r w:rsidR="62B929F4" w:rsidRPr="0AA24D5C">
              <w:rPr>
                <w:rFonts w:ascii="Wahoo Book" w:eastAsiaTheme="minorEastAsia" w:hAnsi="Wahoo Book" w:cs="Arial"/>
                <w:sz w:val="20"/>
                <w:szCs w:val="20"/>
                <w:lang w:val="en-US"/>
              </w:rPr>
              <w:t xml:space="preserve"> </w:t>
            </w:r>
          </w:p>
        </w:tc>
      </w:tr>
      <w:tr w:rsidR="00234AD6" w:rsidRPr="001F00F6" w14:paraId="76E99DB0" w14:textId="77777777" w:rsidTr="0A54171B">
        <w:tc>
          <w:tcPr>
            <w:tcW w:w="8996" w:type="dxa"/>
            <w:tcBorders>
              <w:top w:val="single" w:sz="8" w:space="0" w:color="3C2D64"/>
              <w:bottom w:val="single" w:sz="8" w:space="0" w:color="3C2D64"/>
            </w:tcBorders>
          </w:tcPr>
          <w:p w14:paraId="5CE4C33E" w14:textId="4052A915" w:rsidR="00766F39" w:rsidRPr="00766F39" w:rsidRDefault="00766F39" w:rsidP="00151613">
            <w:pPr>
              <w:pStyle w:val="HHeader5"/>
            </w:pPr>
            <w:r>
              <w:t>Other</w:t>
            </w:r>
            <w:r w:rsidR="00192364">
              <w:t xml:space="preserve"> </w:t>
            </w:r>
          </w:p>
          <w:p w14:paraId="4EC18D5B" w14:textId="77777777" w:rsidR="00B32BAC" w:rsidRPr="007F3A0C" w:rsidRDefault="00B32BAC" w:rsidP="00B32BAC">
            <w:pPr>
              <w:pStyle w:val="BulletPoints"/>
              <w:framePr w:hSpace="0" w:wrap="auto" w:vAnchor="margin" w:hAnchor="text" w:yAlign="inline"/>
              <w:ind w:left="284" w:hanging="283"/>
            </w:pPr>
            <w:r w:rsidRPr="007F3A0C">
              <w:t xml:space="preserve">Any other duties as reasonably required by </w:t>
            </w:r>
            <w:r>
              <w:t>your manager</w:t>
            </w:r>
            <w:r w:rsidRPr="007F3A0C">
              <w:t xml:space="preserve"> or other key stakeholders.</w:t>
            </w:r>
          </w:p>
          <w:p w14:paraId="7258B260" w14:textId="77777777" w:rsidR="00B32BAC" w:rsidRPr="007F3A0C" w:rsidRDefault="00B32BAC" w:rsidP="00B32BAC">
            <w:pPr>
              <w:pStyle w:val="BulletPoints"/>
              <w:framePr w:hSpace="0" w:wrap="auto" w:vAnchor="margin" w:hAnchor="text" w:yAlign="inline"/>
              <w:ind w:left="284" w:hanging="283"/>
            </w:pPr>
            <w:r w:rsidRPr="007F3A0C">
              <w:t>Ensure all company policies, procedures and guidelines are followed and adhered to.</w:t>
            </w:r>
          </w:p>
          <w:p w14:paraId="4FBFF04E" w14:textId="77777777" w:rsidR="00B32BAC" w:rsidRPr="007F3A0C" w:rsidRDefault="00B32BAC" w:rsidP="00B32BAC">
            <w:pPr>
              <w:pStyle w:val="BulletPoints"/>
              <w:framePr w:hSpace="0" w:wrap="auto" w:vAnchor="margin" w:hAnchor="text" w:yAlign="inline"/>
              <w:ind w:left="284" w:hanging="283"/>
            </w:pPr>
            <w:r w:rsidRPr="007F3A0C">
              <w:t>Take an active role in promoting and ensuring a safe and healthy workplace at Lotto NZ for yourself and others.</w:t>
            </w:r>
          </w:p>
          <w:p w14:paraId="1172BBAD" w14:textId="77777777" w:rsidR="00B32BAC" w:rsidRPr="007F3A0C" w:rsidRDefault="00B32BAC" w:rsidP="00B32BAC">
            <w:pPr>
              <w:pStyle w:val="BulletPoints"/>
              <w:framePr w:hSpace="0" w:wrap="auto" w:vAnchor="margin" w:hAnchor="text" w:yAlign="inline"/>
              <w:ind w:left="284" w:hanging="283"/>
            </w:pPr>
            <w:r w:rsidRPr="007F3A0C">
              <w:t>Lotto NZ’s purpose is to provide safe gaming that allows New Zealanders to play and win while contributing money back to New Zealand communities: Ensure that minimising the potential for harm from our games is a key consideration in all day-to-day activities and decision making, through adhering to all Lotto NZ responsible gaming processes and policies.</w:t>
            </w:r>
          </w:p>
          <w:p w14:paraId="79969F6E" w14:textId="77777777" w:rsidR="00B32BAC" w:rsidRDefault="00B32BAC" w:rsidP="00B32BAC">
            <w:pPr>
              <w:pStyle w:val="BulletPoints"/>
              <w:framePr w:hSpace="0" w:wrap="auto" w:vAnchor="margin" w:hAnchor="text" w:yAlign="inline"/>
              <w:ind w:left="284" w:hanging="283"/>
            </w:pPr>
            <w:r w:rsidRPr="007F3A0C">
              <w:t>Ensure the Lotto NZ Health and Safety policy is adhered to (including procedures in the Health and Safety Manual) and hazards, incidents and near misses are reported in the Health and Safety system in a timely manner.</w:t>
            </w:r>
            <w:r>
              <w:t xml:space="preserve"> </w:t>
            </w:r>
          </w:p>
          <w:p w14:paraId="4EC85820" w14:textId="480D67AB" w:rsidR="00A03BDC" w:rsidRPr="006B64AF" w:rsidRDefault="00B32BAC" w:rsidP="006B64AF">
            <w:pPr>
              <w:pStyle w:val="BulletPoints"/>
              <w:framePr w:hSpace="0" w:wrap="auto" w:vAnchor="margin" w:hAnchor="text" w:yAlign="inline"/>
              <w:ind w:left="284" w:hanging="283"/>
            </w:pPr>
            <w:r w:rsidRPr="007F3A0C">
              <w:t xml:space="preserve">Comply with all Lotto NZ security policies and instructions, complete all required security awareness training and report any security incidents or concerns in a timely manner. </w:t>
            </w:r>
            <w:r>
              <w:t xml:space="preserve"> </w:t>
            </w:r>
          </w:p>
        </w:tc>
      </w:tr>
    </w:tbl>
    <w:p w14:paraId="2EB634CA" w14:textId="4F064F3A" w:rsidR="007A2C5F" w:rsidRDefault="007A2C5F" w:rsidP="00053164">
      <w:pPr>
        <w:pStyle w:val="PBodyCopyBlack"/>
        <w:numPr>
          <w:ilvl w:val="0"/>
          <w:numId w:val="0"/>
        </w:numPr>
        <w:ind w:left="360"/>
      </w:pPr>
    </w:p>
    <w:p w14:paraId="5B56EFB3" w14:textId="77777777" w:rsidR="007A2C5F" w:rsidRDefault="007A2C5F" w:rsidP="00053164">
      <w:pPr>
        <w:pStyle w:val="PBodyCopyBlack"/>
        <w:numPr>
          <w:ilvl w:val="0"/>
          <w:numId w:val="0"/>
        </w:numPr>
      </w:pPr>
    </w:p>
    <w:p w14:paraId="05D6EE31" w14:textId="5906EF80" w:rsidR="00274488" w:rsidRDefault="00274488" w:rsidP="00797816">
      <w:pPr>
        <w:pStyle w:val="HHeader2"/>
      </w:pPr>
      <w:r w:rsidRPr="001F00F6">
        <w:t xml:space="preserve">Your </w:t>
      </w:r>
      <w:r>
        <w:t>s</w:t>
      </w:r>
      <w:r w:rsidRPr="001F00F6">
        <w:t xml:space="preserve">kills </w:t>
      </w:r>
      <w:r>
        <w:t>and</w:t>
      </w:r>
      <w:r w:rsidRPr="001F00F6">
        <w:t xml:space="preserve"> </w:t>
      </w:r>
      <w:r>
        <w:t>e</w:t>
      </w:r>
      <w:r w:rsidRPr="001F00F6">
        <w:t>xperience</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2410"/>
        <w:gridCol w:w="6650"/>
      </w:tblGrid>
      <w:tr w:rsidR="00151613" w14:paraId="1783430B" w14:textId="77777777" w:rsidTr="552CE19B">
        <w:tc>
          <w:tcPr>
            <w:tcW w:w="2410" w:type="dxa"/>
          </w:tcPr>
          <w:p w14:paraId="1F921FF4" w14:textId="56A1A179" w:rsidR="00151613" w:rsidRPr="007F3A0C" w:rsidRDefault="5C47F43F" w:rsidP="3A45485A">
            <w:pPr>
              <w:pStyle w:val="HHeader5"/>
            </w:pPr>
            <w:r>
              <w:lastRenderedPageBreak/>
              <w:t xml:space="preserve">Technical </w:t>
            </w:r>
            <w:commentRangeStart w:id="0"/>
            <w:r>
              <w:t>skills</w:t>
            </w:r>
            <w:commentRangeEnd w:id="0"/>
            <w:r w:rsidR="2DA25CD0">
              <w:commentReference w:id="0"/>
            </w:r>
          </w:p>
          <w:p w14:paraId="43E0888A" w14:textId="20246A8F" w:rsidR="00151613" w:rsidRPr="007F3A0C" w:rsidRDefault="00151613" w:rsidP="3A45485A">
            <w:pPr>
              <w:pStyle w:val="PBodyCopyBlack"/>
              <w:numPr>
                <w:ilvl w:val="0"/>
                <w:numId w:val="0"/>
              </w:numPr>
            </w:pPr>
          </w:p>
        </w:tc>
        <w:tc>
          <w:tcPr>
            <w:tcW w:w="6650" w:type="dxa"/>
          </w:tcPr>
          <w:p w14:paraId="7DE8ED76" w14:textId="5CB0B6E2" w:rsidR="00CA67F9" w:rsidRDefault="00CA67F9" w:rsidP="00CA67F9">
            <w:pPr>
              <w:pStyle w:val="BulletPoints"/>
              <w:framePr w:hSpace="0" w:wrap="auto" w:vAnchor="margin" w:hAnchor="text" w:yAlign="inline"/>
              <w:rPr>
                <w:rFonts w:eastAsiaTheme="minorEastAsia"/>
                <w:lang w:val="en-US"/>
              </w:rPr>
            </w:pPr>
            <w:r w:rsidRPr="0A54171B">
              <w:rPr>
                <w:rFonts w:eastAsiaTheme="minorEastAsia"/>
                <w:lang w:val="en-US"/>
              </w:rPr>
              <w:t xml:space="preserve">Strong commercial and financial acumen including data analysis into </w:t>
            </w:r>
            <w:r w:rsidR="00E24295" w:rsidRPr="0A54171B">
              <w:rPr>
                <w:rFonts w:eastAsiaTheme="minorEastAsia"/>
                <w:lang w:val="en-US"/>
              </w:rPr>
              <w:t>insight.</w:t>
            </w:r>
          </w:p>
          <w:p w14:paraId="66885CDE" w14:textId="4A7CC73A" w:rsidR="006B64AF" w:rsidRDefault="006B64AF" w:rsidP="006B64AF">
            <w:pPr>
              <w:pStyle w:val="BulletPoints"/>
              <w:framePr w:hSpace="0" w:wrap="auto" w:vAnchor="margin" w:hAnchor="text" w:yAlign="inline"/>
              <w:rPr>
                <w:rFonts w:eastAsiaTheme="minorEastAsia"/>
                <w:lang w:val="en-US"/>
              </w:rPr>
            </w:pPr>
            <w:r>
              <w:rPr>
                <w:rFonts w:eastAsiaTheme="minorEastAsia"/>
                <w:lang w:val="en-US"/>
              </w:rPr>
              <w:t>Comprehensive understanding of fundamental marketing and product principals</w:t>
            </w:r>
          </w:p>
          <w:p w14:paraId="7E996DD4" w14:textId="03B9C9AF" w:rsidR="006B64AF" w:rsidRDefault="005914DF" w:rsidP="006B64AF">
            <w:pPr>
              <w:pStyle w:val="BulletPoints"/>
              <w:framePr w:hSpace="0" w:wrap="auto" w:vAnchor="margin" w:hAnchor="text" w:yAlign="inline"/>
              <w:rPr>
                <w:rFonts w:eastAsiaTheme="minorEastAsia"/>
                <w:lang w:val="en-US"/>
              </w:rPr>
            </w:pPr>
            <w:r>
              <w:rPr>
                <w:rFonts w:eastAsiaTheme="minorEastAsia"/>
                <w:lang w:val="en-US"/>
              </w:rPr>
              <w:t xml:space="preserve">A </w:t>
            </w:r>
            <w:proofErr w:type="gramStart"/>
            <w:r>
              <w:rPr>
                <w:rFonts w:eastAsiaTheme="minorEastAsia"/>
                <w:lang w:val="en-US"/>
              </w:rPr>
              <w:t>customer focused</w:t>
            </w:r>
            <w:proofErr w:type="gramEnd"/>
            <w:r>
              <w:rPr>
                <w:rFonts w:eastAsiaTheme="minorEastAsia"/>
                <w:lang w:val="en-US"/>
              </w:rPr>
              <w:t xml:space="preserve"> thinker that has vision for the customer </w:t>
            </w:r>
            <w:r w:rsidR="001F4F5E">
              <w:rPr>
                <w:rFonts w:eastAsiaTheme="minorEastAsia"/>
                <w:lang w:val="en-US"/>
              </w:rPr>
              <w:t>experience and needs</w:t>
            </w:r>
          </w:p>
          <w:p w14:paraId="5E23ADCA" w14:textId="23E7621B" w:rsidR="001F0751" w:rsidRDefault="001F0751" w:rsidP="001F0751">
            <w:pPr>
              <w:pStyle w:val="BulletPoints"/>
              <w:framePr w:wrap="around"/>
              <w:rPr>
                <w:rFonts w:eastAsiaTheme="minorEastAsia"/>
                <w:lang w:val="en-US"/>
              </w:rPr>
            </w:pPr>
            <w:proofErr w:type="gramStart"/>
            <w:r>
              <w:rPr>
                <w:rFonts w:eastAsiaTheme="minorEastAsia"/>
                <w:lang w:val="en-US"/>
              </w:rPr>
              <w:t>Proven ability in</w:t>
            </w:r>
            <w:proofErr w:type="gramEnd"/>
            <w:r>
              <w:rPr>
                <w:rFonts w:eastAsiaTheme="minorEastAsia"/>
                <w:lang w:val="en-US"/>
              </w:rPr>
              <w:t xml:space="preserve"> implementation of business </w:t>
            </w:r>
            <w:r w:rsidR="00B619AE">
              <w:rPr>
                <w:rFonts w:eastAsiaTheme="minorEastAsia"/>
                <w:lang w:val="en-US"/>
              </w:rPr>
              <w:t xml:space="preserve">plans </w:t>
            </w:r>
            <w:r>
              <w:rPr>
                <w:rFonts w:eastAsiaTheme="minorEastAsia"/>
                <w:lang w:val="en-US"/>
              </w:rPr>
              <w:t xml:space="preserve">into effective and </w:t>
            </w:r>
            <w:r w:rsidR="00B619AE">
              <w:rPr>
                <w:rFonts w:eastAsiaTheme="minorEastAsia"/>
                <w:lang w:val="en-US"/>
              </w:rPr>
              <w:t>successful outcomes</w:t>
            </w:r>
          </w:p>
          <w:p w14:paraId="797BA559" w14:textId="7F4B1D26" w:rsidR="00F0487B" w:rsidRPr="007F3A0C" w:rsidRDefault="001F0751" w:rsidP="001F0751">
            <w:pPr>
              <w:pStyle w:val="BulletPoints"/>
              <w:framePr w:wrap="around"/>
            </w:pPr>
            <w:proofErr w:type="gramStart"/>
            <w:r>
              <w:rPr>
                <w:rFonts w:eastAsiaTheme="minorEastAsia"/>
                <w:lang w:val="en-US"/>
              </w:rPr>
              <w:t>Proven ability to</w:t>
            </w:r>
            <w:proofErr w:type="gramEnd"/>
            <w:r>
              <w:rPr>
                <w:rFonts w:eastAsiaTheme="minorEastAsia"/>
                <w:lang w:val="en-US"/>
              </w:rPr>
              <w:t xml:space="preserve"> lead individuals and group situations</w:t>
            </w:r>
          </w:p>
        </w:tc>
      </w:tr>
      <w:tr w:rsidR="00151613" w14:paraId="0137D3B2" w14:textId="77777777" w:rsidTr="552CE19B">
        <w:tc>
          <w:tcPr>
            <w:tcW w:w="2410" w:type="dxa"/>
          </w:tcPr>
          <w:p w14:paraId="6B70EADE" w14:textId="7CFE6543" w:rsidR="00151613" w:rsidRPr="007F3A0C" w:rsidRDefault="00151613" w:rsidP="00151613">
            <w:pPr>
              <w:pStyle w:val="HHeader5"/>
            </w:pPr>
            <w:r>
              <w:t>Experience</w:t>
            </w:r>
          </w:p>
        </w:tc>
        <w:tc>
          <w:tcPr>
            <w:tcW w:w="6650" w:type="dxa"/>
          </w:tcPr>
          <w:p w14:paraId="6913277E" w14:textId="4CE12A50" w:rsidR="001B3CE0" w:rsidRPr="00051DB5" w:rsidRDefault="001B3CE0" w:rsidP="001B3CE0">
            <w:pPr>
              <w:pStyle w:val="BulletPoints"/>
              <w:framePr w:wrap="around"/>
              <w:rPr>
                <w:rFonts w:eastAsiaTheme="minorEastAsia"/>
                <w:lang w:val="en-US"/>
              </w:rPr>
            </w:pPr>
            <w:r>
              <w:rPr>
                <w:rFonts w:eastAsiaTheme="minorEastAsia"/>
                <w:lang w:val="en-US"/>
              </w:rPr>
              <w:t xml:space="preserve">Minimum </w:t>
            </w:r>
            <w:r w:rsidR="00EA30DC">
              <w:rPr>
                <w:rFonts w:eastAsiaTheme="minorEastAsia"/>
                <w:lang w:val="en-US"/>
              </w:rPr>
              <w:t>7</w:t>
            </w:r>
            <w:r w:rsidRPr="00721805">
              <w:rPr>
                <w:rFonts w:eastAsiaTheme="minorEastAsia"/>
                <w:lang w:val="en-US"/>
              </w:rPr>
              <w:t xml:space="preserve"> years</w:t>
            </w:r>
            <w:r w:rsidRPr="00051DB5">
              <w:rPr>
                <w:rFonts w:eastAsiaTheme="minorEastAsia"/>
                <w:lang w:val="en-US"/>
              </w:rPr>
              <w:t xml:space="preserve"> relevant experience </w:t>
            </w:r>
          </w:p>
          <w:p w14:paraId="371C7AAA" w14:textId="5CD299DB" w:rsidR="00523E2F" w:rsidRDefault="00523E2F" w:rsidP="00523E2F">
            <w:pPr>
              <w:pStyle w:val="BulletPoints"/>
              <w:framePr w:hSpace="0" w:wrap="auto" w:vAnchor="margin" w:hAnchor="text" w:yAlign="inline"/>
              <w:rPr>
                <w:rFonts w:eastAsiaTheme="minorEastAsia"/>
                <w:lang w:val="en-US"/>
              </w:rPr>
            </w:pPr>
            <w:r w:rsidRPr="552CE19B">
              <w:rPr>
                <w:rFonts w:eastAsiaTheme="minorEastAsia"/>
                <w:lang w:val="en-US"/>
              </w:rPr>
              <w:t>Strong numerical and analytical acumen</w:t>
            </w:r>
            <w:r>
              <w:rPr>
                <w:rFonts w:eastAsiaTheme="minorEastAsia"/>
                <w:lang w:val="en-US"/>
              </w:rPr>
              <w:t xml:space="preserve"> into product and commercial outcomes.</w:t>
            </w:r>
          </w:p>
          <w:p w14:paraId="1EDF0363" w14:textId="0C3D78EE" w:rsidR="001B3CE0" w:rsidRDefault="001B3CE0" w:rsidP="001B3CE0">
            <w:pPr>
              <w:pStyle w:val="BulletPoints"/>
              <w:framePr w:wrap="around"/>
              <w:rPr>
                <w:rFonts w:eastAsiaTheme="minorEastAsia"/>
                <w:lang w:val="en-US"/>
              </w:rPr>
            </w:pPr>
            <w:r w:rsidRPr="00051DB5">
              <w:rPr>
                <w:rFonts w:eastAsiaTheme="minorEastAsia"/>
                <w:lang w:val="en-US"/>
              </w:rPr>
              <w:t>Evidence of working successfully and collaboratively in cross-functional teams to achieve common goals</w:t>
            </w:r>
          </w:p>
          <w:p w14:paraId="6C91B50B" w14:textId="2D55012D" w:rsidR="001B3CE0" w:rsidRDefault="001B3CE0" w:rsidP="001B3CE0">
            <w:pPr>
              <w:pStyle w:val="BulletPoints"/>
              <w:framePr w:wrap="around"/>
              <w:rPr>
                <w:rFonts w:eastAsiaTheme="minorEastAsia"/>
                <w:lang w:val="en-US"/>
              </w:rPr>
            </w:pPr>
            <w:r>
              <w:rPr>
                <w:rFonts w:eastAsiaTheme="minorEastAsia"/>
                <w:lang w:val="en-US"/>
              </w:rPr>
              <w:t>Evidence of strong leadership within an organization</w:t>
            </w:r>
          </w:p>
          <w:p w14:paraId="0CACEF2D" w14:textId="0D1F171E" w:rsidR="00F0487B" w:rsidRPr="0038269A" w:rsidRDefault="001B3CE0" w:rsidP="001B3CE0">
            <w:pPr>
              <w:pStyle w:val="BulletPoints"/>
              <w:framePr w:wrap="around"/>
            </w:pPr>
            <w:r>
              <w:rPr>
                <w:rFonts w:eastAsiaTheme="minorEastAsia"/>
                <w:lang w:val="en-US"/>
              </w:rPr>
              <w:t xml:space="preserve">Evidence of executing Marketing fundamentals within an </w:t>
            </w:r>
            <w:r w:rsidR="00074D38">
              <w:rPr>
                <w:rFonts w:eastAsiaTheme="minorEastAsia"/>
                <w:lang w:val="en-US"/>
              </w:rPr>
              <w:t>organization</w:t>
            </w:r>
          </w:p>
          <w:p w14:paraId="2783AAAF" w14:textId="35A2B9DC" w:rsidR="0038269A" w:rsidRPr="007F3A0C" w:rsidRDefault="0038269A" w:rsidP="001B3CE0">
            <w:pPr>
              <w:pStyle w:val="BulletPoints"/>
              <w:framePr w:wrap="around"/>
            </w:pPr>
            <w:r>
              <w:rPr>
                <w:rFonts w:eastAsiaTheme="minorEastAsia"/>
                <w:lang w:val="en-US"/>
              </w:rPr>
              <w:t>Preference to have experience in developing and managing Product</w:t>
            </w:r>
            <w:r w:rsidR="00C0758A">
              <w:rPr>
                <w:rFonts w:eastAsiaTheme="minorEastAsia"/>
                <w:lang w:val="en-US"/>
              </w:rPr>
              <w:t xml:space="preserve">, </w:t>
            </w:r>
            <w:r w:rsidR="00074D38">
              <w:rPr>
                <w:rFonts w:eastAsiaTheme="minorEastAsia"/>
                <w:lang w:val="en-US"/>
              </w:rPr>
              <w:t>ideally in the gambling sector.</w:t>
            </w:r>
            <w:r>
              <w:rPr>
                <w:rFonts w:eastAsiaTheme="minorEastAsia"/>
                <w:lang w:val="en-US"/>
              </w:rPr>
              <w:t xml:space="preserve"> </w:t>
            </w:r>
          </w:p>
        </w:tc>
      </w:tr>
      <w:tr w:rsidR="00151613" w:rsidRPr="00696A7C" w14:paraId="5DB7A68F" w14:textId="77777777" w:rsidTr="552CE19B">
        <w:tc>
          <w:tcPr>
            <w:tcW w:w="2410" w:type="dxa"/>
          </w:tcPr>
          <w:p w14:paraId="44C15F61" w14:textId="0E7685D8" w:rsidR="00151613" w:rsidRPr="007F3A0C" w:rsidRDefault="00151613" w:rsidP="00151613">
            <w:pPr>
              <w:pStyle w:val="HHeader5"/>
            </w:pPr>
            <w:r>
              <w:t>Qualifications</w:t>
            </w:r>
          </w:p>
          <w:p w14:paraId="66FCDB9D" w14:textId="1AAAE8AE" w:rsidR="00151613" w:rsidRPr="007F3A0C" w:rsidRDefault="00151613" w:rsidP="00053164">
            <w:pPr>
              <w:pStyle w:val="PBodyCopyBlack"/>
              <w:numPr>
                <w:ilvl w:val="0"/>
                <w:numId w:val="0"/>
              </w:numPr>
              <w:ind w:left="360"/>
            </w:pPr>
          </w:p>
        </w:tc>
        <w:tc>
          <w:tcPr>
            <w:tcW w:w="6650" w:type="dxa"/>
          </w:tcPr>
          <w:p w14:paraId="514BA2F6" w14:textId="78FD8B9F" w:rsidR="00F0487B" w:rsidRPr="007F3A0C" w:rsidRDefault="00A40D29" w:rsidP="00A40D29">
            <w:pPr>
              <w:pStyle w:val="BulletPoints"/>
              <w:framePr w:wrap="around"/>
            </w:pPr>
            <w:r w:rsidRPr="00051DB5">
              <w:rPr>
                <w:rFonts w:eastAsiaTheme="minorEastAsia"/>
                <w:lang w:val="en-US"/>
              </w:rPr>
              <w:t>Relevant Tertiary Qualification</w:t>
            </w:r>
          </w:p>
        </w:tc>
      </w:tr>
    </w:tbl>
    <w:p w14:paraId="6359EC08" w14:textId="1D4859E4" w:rsidR="00A53711" w:rsidRDefault="00A53711" w:rsidP="00797816">
      <w:pPr>
        <w:pStyle w:val="HHeader2"/>
      </w:pPr>
      <w:r w:rsidRPr="001F00F6">
        <w:t>Authorities</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CellMar>
          <w:top w:w="113" w:type="dxa"/>
          <w:left w:w="0" w:type="dxa"/>
          <w:bottom w:w="113" w:type="dxa"/>
          <w:right w:w="0" w:type="dxa"/>
        </w:tblCellMar>
        <w:tblLook w:val="04A0" w:firstRow="1" w:lastRow="0" w:firstColumn="1" w:lastColumn="0" w:noHBand="0" w:noVBand="1"/>
      </w:tblPr>
      <w:tblGrid>
        <w:gridCol w:w="4530"/>
        <w:gridCol w:w="4530"/>
      </w:tblGrid>
      <w:tr w:rsidR="00B958F7" w14:paraId="3D935C2C" w14:textId="77777777" w:rsidTr="33839607">
        <w:tc>
          <w:tcPr>
            <w:tcW w:w="4530" w:type="dxa"/>
          </w:tcPr>
          <w:p w14:paraId="6E82E496" w14:textId="69EE8AC8" w:rsidR="00B958F7" w:rsidRDefault="00B958F7" w:rsidP="00151613">
            <w:pPr>
              <w:pStyle w:val="HHeader5"/>
            </w:pPr>
            <w:r w:rsidRPr="001F00F6">
              <w:t xml:space="preserve">People </w:t>
            </w:r>
            <w:r>
              <w:t>r</w:t>
            </w:r>
            <w:r w:rsidRPr="001F00F6">
              <w:t>esponsibilities:</w:t>
            </w:r>
          </w:p>
        </w:tc>
        <w:tc>
          <w:tcPr>
            <w:tcW w:w="4530" w:type="dxa"/>
          </w:tcPr>
          <w:p w14:paraId="2E884A33" w14:textId="02518032" w:rsidR="00B958F7" w:rsidRDefault="001F0751" w:rsidP="00053164">
            <w:pPr>
              <w:pStyle w:val="PBodyCopyBlack"/>
            </w:pPr>
            <w:r>
              <w:t>0</w:t>
            </w:r>
            <w:r w:rsidR="00B958F7">
              <w:t xml:space="preserve"> people</w:t>
            </w:r>
          </w:p>
        </w:tc>
      </w:tr>
      <w:tr w:rsidR="00B958F7" w14:paraId="4A200215" w14:textId="77777777" w:rsidTr="33839607">
        <w:tc>
          <w:tcPr>
            <w:tcW w:w="4530" w:type="dxa"/>
          </w:tcPr>
          <w:p w14:paraId="5943CF10" w14:textId="158D40B7" w:rsidR="00B958F7" w:rsidRDefault="00B958F7" w:rsidP="00151613">
            <w:pPr>
              <w:pStyle w:val="HHeader5"/>
            </w:pPr>
            <w:r w:rsidRPr="001F00F6">
              <w:t xml:space="preserve">Signature </w:t>
            </w:r>
            <w:r>
              <w:t>a</w:t>
            </w:r>
            <w:r w:rsidRPr="001F00F6">
              <w:t>uthority of:</w:t>
            </w:r>
          </w:p>
        </w:tc>
        <w:tc>
          <w:tcPr>
            <w:tcW w:w="4530" w:type="dxa"/>
          </w:tcPr>
          <w:p w14:paraId="196B72CE" w14:textId="1E6C17D4" w:rsidR="00B958F7" w:rsidRDefault="62688A3F" w:rsidP="00053164">
            <w:pPr>
              <w:pStyle w:val="PBodyCopyBlack"/>
            </w:pPr>
            <w:r>
              <w:t>nil</w:t>
            </w:r>
          </w:p>
        </w:tc>
      </w:tr>
    </w:tbl>
    <w:p w14:paraId="6528FFB1" w14:textId="1244F2FD" w:rsidR="1629EC67" w:rsidRDefault="1629EC67"/>
    <w:p w14:paraId="08C81961" w14:textId="63C81882" w:rsidR="008D15B5" w:rsidRDefault="008D15B5" w:rsidP="00837B27">
      <w:pPr>
        <w:pStyle w:val="PBodyCopyWhite"/>
      </w:pPr>
    </w:p>
    <w:sectPr w:rsidR="008D15B5" w:rsidSect="00B1095C">
      <w:headerReference w:type="even" r:id="rId16"/>
      <w:headerReference w:type="default" r:id="rId17"/>
      <w:footerReference w:type="even" r:id="rId18"/>
      <w:footerReference w:type="default" r:id="rId19"/>
      <w:headerReference w:type="first" r:id="rId20"/>
      <w:footerReference w:type="first" r:id="rId21"/>
      <w:pgSz w:w="11906" w:h="16838"/>
      <w:pgMar w:top="1398" w:right="1418" w:bottom="709" w:left="1418"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n Coney" w:date="2025-11-24T15:04:00Z" w:initials="BC">
    <w:p w14:paraId="76F1B2BD" w14:textId="56663191" w:rsidR="00523E2F" w:rsidRDefault="00523E2F">
      <w:r>
        <w:annotationRef/>
      </w:r>
      <w:r>
        <w:fldChar w:fldCharType="begin"/>
      </w:r>
      <w:r>
        <w:instrText xml:space="preserve"> HYPERLINK "mailto:jpowell@lottonz.co.nz"</w:instrText>
      </w:r>
      <w:bookmarkStart w:id="1" w:name="_@_49E80D578D904E4383AC7C6AB4F210F2Z"/>
      <w:r>
        <w:fldChar w:fldCharType="separate"/>
      </w:r>
      <w:bookmarkEnd w:id="1"/>
      <w:r w:rsidRPr="1F04AC43">
        <w:rPr>
          <w:noProof/>
        </w:rPr>
        <w:t>@Justin Powell</w:t>
      </w:r>
      <w:r>
        <w:fldChar w:fldCharType="end"/>
      </w:r>
      <w:r w:rsidRPr="39EE79D7">
        <w:t xml:space="preserve"> is there something here about numbers or analytics?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F1B2B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94DA4D" w16cex:dateUtc="2025-11-24T0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F1B2BD" w16cid:durableId="3694DA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9815" w14:textId="77777777" w:rsidR="008B4A80" w:rsidRDefault="008B4A80" w:rsidP="000A4FCF">
      <w:pPr>
        <w:spacing w:after="0" w:line="240" w:lineRule="auto"/>
      </w:pPr>
      <w:r>
        <w:separator/>
      </w:r>
    </w:p>
  </w:endnote>
  <w:endnote w:type="continuationSeparator" w:id="0">
    <w:p w14:paraId="45BAF6D3" w14:textId="77777777" w:rsidR="008B4A80" w:rsidRDefault="008B4A80" w:rsidP="000A4FCF">
      <w:pPr>
        <w:spacing w:after="0" w:line="240" w:lineRule="auto"/>
      </w:pPr>
      <w:r>
        <w:continuationSeparator/>
      </w:r>
    </w:p>
  </w:endnote>
  <w:endnote w:type="continuationNotice" w:id="1">
    <w:p w14:paraId="638C47F2" w14:textId="77777777" w:rsidR="008B4A80" w:rsidRDefault="008B4A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hoo Bold">
    <w:altName w:val="Calibri"/>
    <w:panose1 w:val="020B08030305040603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ahoo Book">
    <w:altName w:val="Calibri"/>
    <w:panose1 w:val="020B0503030504060303"/>
    <w:charset w:val="00"/>
    <w:family w:val="swiss"/>
    <w:notTrueType/>
    <w:pitch w:val="variable"/>
    <w:sig w:usb0="00000007" w:usb1="00000000" w:usb2="00000000" w:usb3="00000000" w:csb0="00000093" w:csb1="00000000"/>
  </w:font>
  <w:font w:name="Lumios Marker">
    <w:altName w:val="Calibri"/>
    <w:panose1 w:val="00000000000000000000"/>
    <w:charset w:val="4D"/>
    <w:family w:val="auto"/>
    <w:notTrueType/>
    <w:pitch w:val="variable"/>
    <w:sig w:usb0="00000007" w:usb1="00000000" w:usb2="00000000" w:usb3="00000000" w:csb0="00000097" w:csb1="00000000"/>
  </w:font>
  <w:font w:name="Wahoo Heavy">
    <w:panose1 w:val="020B09030305040603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1D9E" w14:textId="77777777" w:rsidR="00E56B16" w:rsidRDefault="00E5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8059" w14:textId="77777777" w:rsidR="00E56B16" w:rsidRDefault="00E5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FB39" w14:textId="77777777" w:rsidR="00E56B16" w:rsidRDefault="00E5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684B" w14:textId="77777777" w:rsidR="008B4A80" w:rsidRDefault="008B4A80" w:rsidP="000A4FCF">
      <w:pPr>
        <w:spacing w:after="0" w:line="240" w:lineRule="auto"/>
      </w:pPr>
      <w:r>
        <w:separator/>
      </w:r>
    </w:p>
  </w:footnote>
  <w:footnote w:type="continuationSeparator" w:id="0">
    <w:p w14:paraId="59354D44" w14:textId="77777777" w:rsidR="008B4A80" w:rsidRDefault="008B4A80" w:rsidP="000A4FCF">
      <w:pPr>
        <w:spacing w:after="0" w:line="240" w:lineRule="auto"/>
      </w:pPr>
      <w:r>
        <w:continuationSeparator/>
      </w:r>
    </w:p>
  </w:footnote>
  <w:footnote w:type="continuationNotice" w:id="1">
    <w:p w14:paraId="34F6C572" w14:textId="77777777" w:rsidR="008B4A80" w:rsidRDefault="008B4A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D4CF" w14:textId="77777777" w:rsidR="00E56B16" w:rsidRDefault="00E5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F0B6" w14:textId="77777777" w:rsidR="00E56B16" w:rsidRDefault="00E56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4970" w14:textId="4873D7ED" w:rsidR="00F0487B" w:rsidRPr="001E0E7B" w:rsidRDefault="00F0487B" w:rsidP="001E0E7B">
    <w:pPr>
      <w:pStyle w:val="Header"/>
    </w:pPr>
    <w:r>
      <w:rPr>
        <w:noProof/>
      </w:rPr>
      <w:drawing>
        <wp:anchor distT="0" distB="0" distL="114300" distR="114300" simplePos="0" relativeHeight="251658240" behindDoc="1" locked="0" layoutInCell="1" allowOverlap="1" wp14:anchorId="1F2F8A06" wp14:editId="6621CC4B">
          <wp:simplePos x="0" y="0"/>
          <wp:positionH relativeFrom="column">
            <wp:posOffset>-911063</wp:posOffset>
          </wp:positionH>
          <wp:positionV relativeFrom="paragraph">
            <wp:posOffset>22</wp:posOffset>
          </wp:positionV>
          <wp:extent cx="7583402" cy="107187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83402" cy="107187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D67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189D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E420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FED0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E1E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6456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AE77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EEDC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A02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6400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0243F"/>
    <w:multiLevelType w:val="hybridMultilevel"/>
    <w:tmpl w:val="7722EB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73E013C"/>
    <w:multiLevelType w:val="hybridMultilevel"/>
    <w:tmpl w:val="2E30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CD05A1"/>
    <w:multiLevelType w:val="hybridMultilevel"/>
    <w:tmpl w:val="5414E0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2FC0DB1"/>
    <w:multiLevelType w:val="hybridMultilevel"/>
    <w:tmpl w:val="E6B658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133B6B21"/>
    <w:multiLevelType w:val="hybridMultilevel"/>
    <w:tmpl w:val="617084D2"/>
    <w:lvl w:ilvl="0" w:tplc="75581B38">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13D15E9E"/>
    <w:multiLevelType w:val="hybridMultilevel"/>
    <w:tmpl w:val="57629D2E"/>
    <w:lvl w:ilvl="0" w:tplc="75581B38">
      <w:start w:val="1"/>
      <w:numFmt w:val="bullet"/>
      <w:lvlText w:val=""/>
      <w:lvlJc w:val="left"/>
      <w:pPr>
        <w:ind w:left="360" w:hanging="360"/>
      </w:pPr>
      <w:rPr>
        <w:rFonts w:ascii="Symbol" w:hAnsi="Symbol" w:hint="default"/>
        <w:color w:val="00206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15C026BD"/>
    <w:multiLevelType w:val="hybridMultilevel"/>
    <w:tmpl w:val="5C6ACC12"/>
    <w:lvl w:ilvl="0" w:tplc="46BCF2AC">
      <w:start w:val="1"/>
      <w:numFmt w:val="bullet"/>
      <w:pStyle w:val="PBodyCopyBlack"/>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B695CD9"/>
    <w:multiLevelType w:val="hybridMultilevel"/>
    <w:tmpl w:val="2696BC36"/>
    <w:lvl w:ilvl="0" w:tplc="14090001">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8" w15:restartNumberingAfterBreak="0">
    <w:nsid w:val="3BD47999"/>
    <w:multiLevelType w:val="hybridMultilevel"/>
    <w:tmpl w:val="1FE26D18"/>
    <w:lvl w:ilvl="0" w:tplc="A9C2F1E6">
      <w:start w:val="1"/>
      <w:numFmt w:val="bullet"/>
      <w:lvlText w:val=""/>
      <w:lvlJc w:val="left"/>
      <w:pPr>
        <w:ind w:left="720" w:hanging="360"/>
      </w:pPr>
      <w:rPr>
        <w:rFonts w:ascii="Symbol" w:hAnsi="Symbol" w:hint="default"/>
        <w:color w:val="00206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C68215F"/>
    <w:multiLevelType w:val="hybridMultilevel"/>
    <w:tmpl w:val="179E6B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07C1650"/>
    <w:multiLevelType w:val="multilevel"/>
    <w:tmpl w:val="51CE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111E68"/>
    <w:multiLevelType w:val="hybridMultilevel"/>
    <w:tmpl w:val="631800FC"/>
    <w:lvl w:ilvl="0" w:tplc="75581B38">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2" w15:restartNumberingAfterBreak="0">
    <w:nsid w:val="4CB73CE2"/>
    <w:multiLevelType w:val="hybridMultilevel"/>
    <w:tmpl w:val="CB3A0B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CB8047F"/>
    <w:multiLevelType w:val="hybridMultilevel"/>
    <w:tmpl w:val="3AAE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DD2C61"/>
    <w:multiLevelType w:val="hybridMultilevel"/>
    <w:tmpl w:val="243ED3B2"/>
    <w:lvl w:ilvl="0" w:tplc="D4E60EAC">
      <w:start w:val="1"/>
      <w:numFmt w:val="bullet"/>
      <w:pStyle w:val="BulletPoints"/>
      <w:lvlText w:val=""/>
      <w:lvlJc w:val="left"/>
      <w:pPr>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C3705"/>
    <w:multiLevelType w:val="hybridMultilevel"/>
    <w:tmpl w:val="3E3E535A"/>
    <w:lvl w:ilvl="0" w:tplc="F89075C2">
      <w:start w:val="1"/>
      <w:numFmt w:val="bullet"/>
      <w:lvlText w:val=""/>
      <w:lvlJc w:val="left"/>
      <w:pPr>
        <w:ind w:left="340" w:hanging="340"/>
      </w:pPr>
      <w:rPr>
        <w:rFonts w:ascii="Symbol" w:hAnsi="Symbol" w:hint="default"/>
        <w:color w:val="E9710B"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B579C6"/>
    <w:multiLevelType w:val="hybridMultilevel"/>
    <w:tmpl w:val="E22C6D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7" w15:restartNumberingAfterBreak="0">
    <w:nsid w:val="60630436"/>
    <w:multiLevelType w:val="hybridMultilevel"/>
    <w:tmpl w:val="8F24C6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32A18BF"/>
    <w:multiLevelType w:val="hybridMultilevel"/>
    <w:tmpl w:val="17AA2F58"/>
    <w:lvl w:ilvl="0" w:tplc="75581B38">
      <w:start w:val="1"/>
      <w:numFmt w:val="bullet"/>
      <w:lvlText w:val=""/>
      <w:lvlJc w:val="left"/>
      <w:pPr>
        <w:ind w:left="720" w:hanging="360"/>
      </w:pPr>
      <w:rPr>
        <w:rFonts w:ascii="Symbol" w:hAnsi="Symbol" w:hint="default"/>
        <w:color w:val="00206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4C40C2C"/>
    <w:multiLevelType w:val="hybridMultilevel"/>
    <w:tmpl w:val="3E7C7808"/>
    <w:lvl w:ilvl="0" w:tplc="4F0E656E">
      <w:start w:val="1"/>
      <w:numFmt w:val="bullet"/>
      <w:lvlText w:val="•"/>
      <w:lvlJc w:val="left"/>
      <w:pPr>
        <w:ind w:left="284" w:hanging="284"/>
      </w:pPr>
      <w:rPr>
        <w:rFonts w:ascii="Wahoo Bold" w:hAnsi="Wahoo Bold" w:hint="default"/>
        <w:b w:val="0"/>
        <w:i w:val="0"/>
        <w:strike w:val="0"/>
        <w:dstrike w:val="0"/>
        <w:color w:val="00206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966192"/>
    <w:multiLevelType w:val="hybridMultilevel"/>
    <w:tmpl w:val="E0220C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DE94351"/>
    <w:multiLevelType w:val="hybridMultilevel"/>
    <w:tmpl w:val="8A42B02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15:restartNumberingAfterBreak="0">
    <w:nsid w:val="6FE02427"/>
    <w:multiLevelType w:val="hybridMultilevel"/>
    <w:tmpl w:val="677C947E"/>
    <w:lvl w:ilvl="0" w:tplc="48287DD0">
      <w:start w:val="1"/>
      <w:numFmt w:val="bullet"/>
      <w:lvlText w:val=""/>
      <w:lvlJc w:val="left"/>
      <w:pPr>
        <w:ind w:left="6881" w:hanging="360"/>
      </w:pPr>
      <w:rPr>
        <w:rFonts w:ascii="Symbol" w:hAnsi="Symbol" w:hint="default"/>
        <w:color w:val="F582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6F30C0D"/>
    <w:multiLevelType w:val="hybridMultilevel"/>
    <w:tmpl w:val="9C32A0EA"/>
    <w:lvl w:ilvl="0" w:tplc="B7ACC93A">
      <w:start w:val="1"/>
      <w:numFmt w:val="bullet"/>
      <w:lvlText w:val=""/>
      <w:lvlJc w:val="left"/>
      <w:pPr>
        <w:ind w:left="1080" w:hanging="360"/>
      </w:pPr>
      <w:rPr>
        <w:rFonts w:ascii="Symbol" w:hAnsi="Symbol" w:hint="default"/>
        <w:color w:val="auto"/>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4" w15:restartNumberingAfterBreak="0">
    <w:nsid w:val="78860ACE"/>
    <w:multiLevelType w:val="hybridMultilevel"/>
    <w:tmpl w:val="707470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7D2A07BA"/>
    <w:multiLevelType w:val="hybridMultilevel"/>
    <w:tmpl w:val="A648BA82"/>
    <w:lvl w:ilvl="0" w:tplc="BCE8A542">
      <w:start w:val="1"/>
      <w:numFmt w:val="bullet"/>
      <w:lvlText w:val=""/>
      <w:lvlJc w:val="left"/>
      <w:pPr>
        <w:ind w:left="502" w:hanging="360"/>
      </w:pPr>
      <w:rPr>
        <w:rFonts w:ascii="Symbol" w:hAnsi="Symbol" w:hint="default"/>
        <w:color w:val="002060"/>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num w:numId="1" w16cid:durableId="1288849680">
    <w:abstractNumId w:val="18"/>
  </w:num>
  <w:num w:numId="2" w16cid:durableId="1339769250">
    <w:abstractNumId w:val="32"/>
  </w:num>
  <w:num w:numId="3" w16cid:durableId="1035077782">
    <w:abstractNumId w:val="35"/>
  </w:num>
  <w:num w:numId="4" w16cid:durableId="2045012901">
    <w:abstractNumId w:val="28"/>
  </w:num>
  <w:num w:numId="5" w16cid:durableId="1484589959">
    <w:abstractNumId w:val="14"/>
  </w:num>
  <w:num w:numId="6" w16cid:durableId="1218515974">
    <w:abstractNumId w:val="33"/>
  </w:num>
  <w:num w:numId="7" w16cid:durableId="68187933">
    <w:abstractNumId w:val="13"/>
  </w:num>
  <w:num w:numId="8" w16cid:durableId="1739666003">
    <w:abstractNumId w:val="27"/>
  </w:num>
  <w:num w:numId="9" w16cid:durableId="823819311">
    <w:abstractNumId w:val="15"/>
  </w:num>
  <w:num w:numId="10" w16cid:durableId="289212947">
    <w:abstractNumId w:val="26"/>
  </w:num>
  <w:num w:numId="11" w16cid:durableId="1628855628">
    <w:abstractNumId w:val="17"/>
  </w:num>
  <w:num w:numId="12" w16cid:durableId="2030524700">
    <w:abstractNumId w:val="21"/>
  </w:num>
  <w:num w:numId="13" w16cid:durableId="1246182260">
    <w:abstractNumId w:val="34"/>
  </w:num>
  <w:num w:numId="14" w16cid:durableId="318926072">
    <w:abstractNumId w:val="11"/>
  </w:num>
  <w:num w:numId="15" w16cid:durableId="1360082660">
    <w:abstractNumId w:val="25"/>
  </w:num>
  <w:num w:numId="16" w16cid:durableId="1315135595">
    <w:abstractNumId w:val="0"/>
  </w:num>
  <w:num w:numId="17" w16cid:durableId="1492018176">
    <w:abstractNumId w:val="1"/>
  </w:num>
  <w:num w:numId="18" w16cid:durableId="617874150">
    <w:abstractNumId w:val="2"/>
  </w:num>
  <w:num w:numId="19" w16cid:durableId="529026742">
    <w:abstractNumId w:val="3"/>
  </w:num>
  <w:num w:numId="20" w16cid:durableId="962076375">
    <w:abstractNumId w:val="8"/>
  </w:num>
  <w:num w:numId="21" w16cid:durableId="1740202264">
    <w:abstractNumId w:val="4"/>
  </w:num>
  <w:num w:numId="22" w16cid:durableId="569120203">
    <w:abstractNumId w:val="5"/>
  </w:num>
  <w:num w:numId="23" w16cid:durableId="1293440164">
    <w:abstractNumId w:val="6"/>
  </w:num>
  <w:num w:numId="24" w16cid:durableId="665591730">
    <w:abstractNumId w:val="7"/>
  </w:num>
  <w:num w:numId="25" w16cid:durableId="16128862">
    <w:abstractNumId w:val="9"/>
  </w:num>
  <w:num w:numId="26" w16cid:durableId="1263686318">
    <w:abstractNumId w:val="29"/>
  </w:num>
  <w:num w:numId="27" w16cid:durableId="1108234918">
    <w:abstractNumId w:val="20"/>
  </w:num>
  <w:num w:numId="28" w16cid:durableId="810173736">
    <w:abstractNumId w:val="24"/>
  </w:num>
  <w:num w:numId="29" w16cid:durableId="370762101">
    <w:abstractNumId w:val="16"/>
  </w:num>
  <w:num w:numId="30" w16cid:durableId="89274721">
    <w:abstractNumId w:val="16"/>
  </w:num>
  <w:num w:numId="31" w16cid:durableId="872573977">
    <w:abstractNumId w:val="24"/>
  </w:num>
  <w:num w:numId="32" w16cid:durableId="583535862">
    <w:abstractNumId w:val="24"/>
  </w:num>
  <w:num w:numId="33" w16cid:durableId="1005013277">
    <w:abstractNumId w:val="24"/>
  </w:num>
  <w:num w:numId="34" w16cid:durableId="1345399644">
    <w:abstractNumId w:val="19"/>
  </w:num>
  <w:num w:numId="35" w16cid:durableId="1063021398">
    <w:abstractNumId w:val="31"/>
  </w:num>
  <w:num w:numId="36" w16cid:durableId="2144957829">
    <w:abstractNumId w:val="12"/>
  </w:num>
  <w:num w:numId="37" w16cid:durableId="1082872980">
    <w:abstractNumId w:val="10"/>
  </w:num>
  <w:num w:numId="38" w16cid:durableId="70465295">
    <w:abstractNumId w:val="22"/>
  </w:num>
  <w:num w:numId="39" w16cid:durableId="168911262">
    <w:abstractNumId w:val="30"/>
  </w:num>
  <w:num w:numId="40" w16cid:durableId="1574148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 Coney">
    <w15:presenceInfo w15:providerId="AD" w15:userId="S::bconey@lottonz.co.nz::925364be-0746-417f-90a8-832921d88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25"/>
    <w:rsid w:val="000135C5"/>
    <w:rsid w:val="00015279"/>
    <w:rsid w:val="000175BB"/>
    <w:rsid w:val="00017F3B"/>
    <w:rsid w:val="00031B5A"/>
    <w:rsid w:val="00053164"/>
    <w:rsid w:val="000646C7"/>
    <w:rsid w:val="00064BFA"/>
    <w:rsid w:val="00066375"/>
    <w:rsid w:val="00070DD5"/>
    <w:rsid w:val="00074D38"/>
    <w:rsid w:val="00097688"/>
    <w:rsid w:val="000A3A99"/>
    <w:rsid w:val="000A4FCF"/>
    <w:rsid w:val="000B403C"/>
    <w:rsid w:val="000C0459"/>
    <w:rsid w:val="000C0D16"/>
    <w:rsid w:val="000C12C5"/>
    <w:rsid w:val="000C2E7D"/>
    <w:rsid w:val="000C6CB9"/>
    <w:rsid w:val="00100F95"/>
    <w:rsid w:val="0010408F"/>
    <w:rsid w:val="00104515"/>
    <w:rsid w:val="00126061"/>
    <w:rsid w:val="0013299B"/>
    <w:rsid w:val="00133300"/>
    <w:rsid w:val="00134ABE"/>
    <w:rsid w:val="00141D16"/>
    <w:rsid w:val="00151613"/>
    <w:rsid w:val="0016481E"/>
    <w:rsid w:val="0017430A"/>
    <w:rsid w:val="001752D1"/>
    <w:rsid w:val="00177B5E"/>
    <w:rsid w:val="00186A20"/>
    <w:rsid w:val="00192364"/>
    <w:rsid w:val="001B3CE0"/>
    <w:rsid w:val="001C141E"/>
    <w:rsid w:val="001D0724"/>
    <w:rsid w:val="001D30FE"/>
    <w:rsid w:val="001E0E7B"/>
    <w:rsid w:val="001E63AE"/>
    <w:rsid w:val="001F00F6"/>
    <w:rsid w:val="001F0751"/>
    <w:rsid w:val="001F1448"/>
    <w:rsid w:val="001F3331"/>
    <w:rsid w:val="001F4F5E"/>
    <w:rsid w:val="00203DEC"/>
    <w:rsid w:val="00204984"/>
    <w:rsid w:val="00205783"/>
    <w:rsid w:val="00211C2C"/>
    <w:rsid w:val="0022100C"/>
    <w:rsid w:val="00234AD6"/>
    <w:rsid w:val="00241230"/>
    <w:rsid w:val="00251D17"/>
    <w:rsid w:val="00253B43"/>
    <w:rsid w:val="002606ED"/>
    <w:rsid w:val="00274488"/>
    <w:rsid w:val="0028328A"/>
    <w:rsid w:val="0028577E"/>
    <w:rsid w:val="00295B03"/>
    <w:rsid w:val="002A130B"/>
    <w:rsid w:val="002A543C"/>
    <w:rsid w:val="002B2572"/>
    <w:rsid w:val="002C5082"/>
    <w:rsid w:val="002D0F4A"/>
    <w:rsid w:val="002D1F80"/>
    <w:rsid w:val="002D3D75"/>
    <w:rsid w:val="002D7919"/>
    <w:rsid w:val="002F3B66"/>
    <w:rsid w:val="002F5DA9"/>
    <w:rsid w:val="0030777F"/>
    <w:rsid w:val="00327858"/>
    <w:rsid w:val="00340315"/>
    <w:rsid w:val="0035556B"/>
    <w:rsid w:val="003566E8"/>
    <w:rsid w:val="003572FC"/>
    <w:rsid w:val="003653C0"/>
    <w:rsid w:val="00377BFD"/>
    <w:rsid w:val="0038269A"/>
    <w:rsid w:val="0038500B"/>
    <w:rsid w:val="003B0489"/>
    <w:rsid w:val="003B5B22"/>
    <w:rsid w:val="003C6E19"/>
    <w:rsid w:val="003C7318"/>
    <w:rsid w:val="003D1ACB"/>
    <w:rsid w:val="003D288B"/>
    <w:rsid w:val="003D4DCF"/>
    <w:rsid w:val="003E0494"/>
    <w:rsid w:val="003E2C50"/>
    <w:rsid w:val="003F0026"/>
    <w:rsid w:val="00405232"/>
    <w:rsid w:val="00426556"/>
    <w:rsid w:val="00451662"/>
    <w:rsid w:val="004632B2"/>
    <w:rsid w:val="00466B30"/>
    <w:rsid w:val="004956CA"/>
    <w:rsid w:val="004B05E4"/>
    <w:rsid w:val="004B1E7B"/>
    <w:rsid w:val="004C51D5"/>
    <w:rsid w:val="004C614A"/>
    <w:rsid w:val="004D2F3A"/>
    <w:rsid w:val="004E1ED3"/>
    <w:rsid w:val="004E2DA9"/>
    <w:rsid w:val="00502218"/>
    <w:rsid w:val="005056EA"/>
    <w:rsid w:val="00505E38"/>
    <w:rsid w:val="00507843"/>
    <w:rsid w:val="00523E2F"/>
    <w:rsid w:val="00533F09"/>
    <w:rsid w:val="00541467"/>
    <w:rsid w:val="005607C9"/>
    <w:rsid w:val="005855FE"/>
    <w:rsid w:val="005914DF"/>
    <w:rsid w:val="005926F0"/>
    <w:rsid w:val="0059567D"/>
    <w:rsid w:val="0059653B"/>
    <w:rsid w:val="005A5B2B"/>
    <w:rsid w:val="005A7C24"/>
    <w:rsid w:val="005D2AEF"/>
    <w:rsid w:val="005D67D5"/>
    <w:rsid w:val="005D729B"/>
    <w:rsid w:val="00613A79"/>
    <w:rsid w:val="00620433"/>
    <w:rsid w:val="00630B1B"/>
    <w:rsid w:val="0063271F"/>
    <w:rsid w:val="00636A56"/>
    <w:rsid w:val="00643390"/>
    <w:rsid w:val="00680D51"/>
    <w:rsid w:val="00681654"/>
    <w:rsid w:val="00685040"/>
    <w:rsid w:val="00691ED6"/>
    <w:rsid w:val="006954CC"/>
    <w:rsid w:val="00696A7C"/>
    <w:rsid w:val="006A2774"/>
    <w:rsid w:val="006A3DDB"/>
    <w:rsid w:val="006A426D"/>
    <w:rsid w:val="006B64AF"/>
    <w:rsid w:val="006B770E"/>
    <w:rsid w:val="006E71E8"/>
    <w:rsid w:val="006F0AB7"/>
    <w:rsid w:val="006F4AF9"/>
    <w:rsid w:val="00702E5F"/>
    <w:rsid w:val="0070722C"/>
    <w:rsid w:val="00723AF4"/>
    <w:rsid w:val="007241C5"/>
    <w:rsid w:val="00733059"/>
    <w:rsid w:val="007546EA"/>
    <w:rsid w:val="007667AF"/>
    <w:rsid w:val="00766F39"/>
    <w:rsid w:val="007810EA"/>
    <w:rsid w:val="007843A5"/>
    <w:rsid w:val="00784740"/>
    <w:rsid w:val="00784A45"/>
    <w:rsid w:val="00787D7D"/>
    <w:rsid w:val="00791C90"/>
    <w:rsid w:val="007977E6"/>
    <w:rsid w:val="00797816"/>
    <w:rsid w:val="007A0C4E"/>
    <w:rsid w:val="007A2C5F"/>
    <w:rsid w:val="007B12FC"/>
    <w:rsid w:val="007B38CB"/>
    <w:rsid w:val="007D4054"/>
    <w:rsid w:val="007D5703"/>
    <w:rsid w:val="007D5C9A"/>
    <w:rsid w:val="007D6BC6"/>
    <w:rsid w:val="007E0CDD"/>
    <w:rsid w:val="007F35AA"/>
    <w:rsid w:val="007F3A0C"/>
    <w:rsid w:val="007F52FE"/>
    <w:rsid w:val="007F6283"/>
    <w:rsid w:val="00804ECE"/>
    <w:rsid w:val="00806DED"/>
    <w:rsid w:val="0081281B"/>
    <w:rsid w:val="00825092"/>
    <w:rsid w:val="00837B27"/>
    <w:rsid w:val="00842BAF"/>
    <w:rsid w:val="008461B0"/>
    <w:rsid w:val="00846FC8"/>
    <w:rsid w:val="00870375"/>
    <w:rsid w:val="00873F28"/>
    <w:rsid w:val="00885539"/>
    <w:rsid w:val="008923A8"/>
    <w:rsid w:val="00895737"/>
    <w:rsid w:val="008A1DDC"/>
    <w:rsid w:val="008B4A80"/>
    <w:rsid w:val="008C1CAC"/>
    <w:rsid w:val="008C2DB4"/>
    <w:rsid w:val="008D15B5"/>
    <w:rsid w:val="008D754D"/>
    <w:rsid w:val="008E4E03"/>
    <w:rsid w:val="008F60BA"/>
    <w:rsid w:val="0092055C"/>
    <w:rsid w:val="00930A15"/>
    <w:rsid w:val="00936CC4"/>
    <w:rsid w:val="00947009"/>
    <w:rsid w:val="00961F46"/>
    <w:rsid w:val="00984BCF"/>
    <w:rsid w:val="00991519"/>
    <w:rsid w:val="00991A67"/>
    <w:rsid w:val="009973E9"/>
    <w:rsid w:val="009A0E1D"/>
    <w:rsid w:val="009A5622"/>
    <w:rsid w:val="009A7A65"/>
    <w:rsid w:val="009C55F4"/>
    <w:rsid w:val="009E26D3"/>
    <w:rsid w:val="00A02B46"/>
    <w:rsid w:val="00A0389E"/>
    <w:rsid w:val="00A03BDC"/>
    <w:rsid w:val="00A04ED5"/>
    <w:rsid w:val="00A20842"/>
    <w:rsid w:val="00A23DCF"/>
    <w:rsid w:val="00A332ED"/>
    <w:rsid w:val="00A40D29"/>
    <w:rsid w:val="00A53711"/>
    <w:rsid w:val="00A55BF2"/>
    <w:rsid w:val="00A578DB"/>
    <w:rsid w:val="00A70434"/>
    <w:rsid w:val="00A90CA5"/>
    <w:rsid w:val="00A94477"/>
    <w:rsid w:val="00A9711E"/>
    <w:rsid w:val="00AA16D1"/>
    <w:rsid w:val="00AA4BD9"/>
    <w:rsid w:val="00AC01E2"/>
    <w:rsid w:val="00AC2045"/>
    <w:rsid w:val="00AC4641"/>
    <w:rsid w:val="00AC4810"/>
    <w:rsid w:val="00AC643E"/>
    <w:rsid w:val="00AE4248"/>
    <w:rsid w:val="00AE7A66"/>
    <w:rsid w:val="00AF062F"/>
    <w:rsid w:val="00AF6BFD"/>
    <w:rsid w:val="00B011AD"/>
    <w:rsid w:val="00B10678"/>
    <w:rsid w:val="00B1095C"/>
    <w:rsid w:val="00B16233"/>
    <w:rsid w:val="00B16C87"/>
    <w:rsid w:val="00B2284A"/>
    <w:rsid w:val="00B32BAC"/>
    <w:rsid w:val="00B43B9F"/>
    <w:rsid w:val="00B47FC9"/>
    <w:rsid w:val="00B56CDB"/>
    <w:rsid w:val="00B619AE"/>
    <w:rsid w:val="00B719D3"/>
    <w:rsid w:val="00B76BED"/>
    <w:rsid w:val="00B77425"/>
    <w:rsid w:val="00B817D4"/>
    <w:rsid w:val="00B92E79"/>
    <w:rsid w:val="00B958F7"/>
    <w:rsid w:val="00BC742F"/>
    <w:rsid w:val="00BD1355"/>
    <w:rsid w:val="00BD3788"/>
    <w:rsid w:val="00BD4824"/>
    <w:rsid w:val="00BD63FE"/>
    <w:rsid w:val="00BE05F0"/>
    <w:rsid w:val="00BF0676"/>
    <w:rsid w:val="00BF47B9"/>
    <w:rsid w:val="00BF6E22"/>
    <w:rsid w:val="00C04769"/>
    <w:rsid w:val="00C07195"/>
    <w:rsid w:val="00C0758A"/>
    <w:rsid w:val="00C14AEB"/>
    <w:rsid w:val="00C41E82"/>
    <w:rsid w:val="00C46655"/>
    <w:rsid w:val="00C553DB"/>
    <w:rsid w:val="00C74C69"/>
    <w:rsid w:val="00CA5C5D"/>
    <w:rsid w:val="00CA67F9"/>
    <w:rsid w:val="00CA6C92"/>
    <w:rsid w:val="00CB5094"/>
    <w:rsid w:val="00CC25D1"/>
    <w:rsid w:val="00CD485A"/>
    <w:rsid w:val="00CE3882"/>
    <w:rsid w:val="00CE62E9"/>
    <w:rsid w:val="00D140FC"/>
    <w:rsid w:val="00D1650B"/>
    <w:rsid w:val="00D404B2"/>
    <w:rsid w:val="00D40DC8"/>
    <w:rsid w:val="00D428E6"/>
    <w:rsid w:val="00D62C96"/>
    <w:rsid w:val="00D6773C"/>
    <w:rsid w:val="00D67BA4"/>
    <w:rsid w:val="00D76EA1"/>
    <w:rsid w:val="00D979F0"/>
    <w:rsid w:val="00DA46EC"/>
    <w:rsid w:val="00DA6D32"/>
    <w:rsid w:val="00DC1DD7"/>
    <w:rsid w:val="00DC22D5"/>
    <w:rsid w:val="00DD166A"/>
    <w:rsid w:val="00DD371B"/>
    <w:rsid w:val="00DD4DB9"/>
    <w:rsid w:val="00DD5D21"/>
    <w:rsid w:val="00DD645A"/>
    <w:rsid w:val="00DD7D23"/>
    <w:rsid w:val="00DE4AE0"/>
    <w:rsid w:val="00DE7742"/>
    <w:rsid w:val="00DE7B0E"/>
    <w:rsid w:val="00DF5E15"/>
    <w:rsid w:val="00E00689"/>
    <w:rsid w:val="00E01CB7"/>
    <w:rsid w:val="00E06EF9"/>
    <w:rsid w:val="00E11CB3"/>
    <w:rsid w:val="00E24295"/>
    <w:rsid w:val="00E2552B"/>
    <w:rsid w:val="00E44FBF"/>
    <w:rsid w:val="00E53687"/>
    <w:rsid w:val="00E56B16"/>
    <w:rsid w:val="00E76C94"/>
    <w:rsid w:val="00E803A7"/>
    <w:rsid w:val="00E809AE"/>
    <w:rsid w:val="00E80F51"/>
    <w:rsid w:val="00E85AAB"/>
    <w:rsid w:val="00E867DB"/>
    <w:rsid w:val="00EA1290"/>
    <w:rsid w:val="00EA30DC"/>
    <w:rsid w:val="00EA574E"/>
    <w:rsid w:val="00EA73CB"/>
    <w:rsid w:val="00EB00A1"/>
    <w:rsid w:val="00EB7202"/>
    <w:rsid w:val="00EC3F9B"/>
    <w:rsid w:val="00EC7521"/>
    <w:rsid w:val="00EF55DD"/>
    <w:rsid w:val="00F0487B"/>
    <w:rsid w:val="00F14EE3"/>
    <w:rsid w:val="00F21D48"/>
    <w:rsid w:val="00F23BF2"/>
    <w:rsid w:val="00F41271"/>
    <w:rsid w:val="00F419E1"/>
    <w:rsid w:val="00F5250F"/>
    <w:rsid w:val="00F565FE"/>
    <w:rsid w:val="00F56F8F"/>
    <w:rsid w:val="00F73E2C"/>
    <w:rsid w:val="00F744EC"/>
    <w:rsid w:val="00F749AD"/>
    <w:rsid w:val="00F87AAA"/>
    <w:rsid w:val="00F90EA4"/>
    <w:rsid w:val="00F936C4"/>
    <w:rsid w:val="00F93999"/>
    <w:rsid w:val="00F960AE"/>
    <w:rsid w:val="00FA4863"/>
    <w:rsid w:val="00FC3920"/>
    <w:rsid w:val="00FC4803"/>
    <w:rsid w:val="00FC55AC"/>
    <w:rsid w:val="00FD2942"/>
    <w:rsid w:val="00FF0C8F"/>
    <w:rsid w:val="00FF5657"/>
    <w:rsid w:val="00FF6564"/>
    <w:rsid w:val="0103F36A"/>
    <w:rsid w:val="06F703ED"/>
    <w:rsid w:val="0A54171B"/>
    <w:rsid w:val="0A786138"/>
    <w:rsid w:val="0AA24D5C"/>
    <w:rsid w:val="0BD2F55A"/>
    <w:rsid w:val="0F2E0FC5"/>
    <w:rsid w:val="10A5ADCA"/>
    <w:rsid w:val="10CB39C5"/>
    <w:rsid w:val="127E2A59"/>
    <w:rsid w:val="13E07121"/>
    <w:rsid w:val="1629EC67"/>
    <w:rsid w:val="16550152"/>
    <w:rsid w:val="18C850D2"/>
    <w:rsid w:val="1A6BD88D"/>
    <w:rsid w:val="204FA408"/>
    <w:rsid w:val="21B65892"/>
    <w:rsid w:val="226F2A54"/>
    <w:rsid w:val="22C321A4"/>
    <w:rsid w:val="24B62803"/>
    <w:rsid w:val="275F288B"/>
    <w:rsid w:val="278EBDE8"/>
    <w:rsid w:val="27B18191"/>
    <w:rsid w:val="282370E7"/>
    <w:rsid w:val="2AC063F2"/>
    <w:rsid w:val="2C7BAA24"/>
    <w:rsid w:val="2CEB1DEE"/>
    <w:rsid w:val="2DA25CD0"/>
    <w:rsid w:val="2F1D317A"/>
    <w:rsid w:val="2F8C7E2C"/>
    <w:rsid w:val="30FF2AC7"/>
    <w:rsid w:val="33839607"/>
    <w:rsid w:val="33C59F54"/>
    <w:rsid w:val="3406CE1D"/>
    <w:rsid w:val="3548D4A8"/>
    <w:rsid w:val="3879B5A8"/>
    <w:rsid w:val="39190C5C"/>
    <w:rsid w:val="3A45485A"/>
    <w:rsid w:val="3BF4A476"/>
    <w:rsid w:val="3F2C24BB"/>
    <w:rsid w:val="406B9712"/>
    <w:rsid w:val="410F3C99"/>
    <w:rsid w:val="416E8693"/>
    <w:rsid w:val="422FF4CF"/>
    <w:rsid w:val="42EEE068"/>
    <w:rsid w:val="4580CCB6"/>
    <w:rsid w:val="46590BE5"/>
    <w:rsid w:val="49626E86"/>
    <w:rsid w:val="4A5364F2"/>
    <w:rsid w:val="4B808B7F"/>
    <w:rsid w:val="4E54D20D"/>
    <w:rsid w:val="4EE057C2"/>
    <w:rsid w:val="4F6FB317"/>
    <w:rsid w:val="5114381E"/>
    <w:rsid w:val="513303B2"/>
    <w:rsid w:val="5380D656"/>
    <w:rsid w:val="54485B81"/>
    <w:rsid w:val="552CE19B"/>
    <w:rsid w:val="55B9A1A1"/>
    <w:rsid w:val="563D8A64"/>
    <w:rsid w:val="564A3731"/>
    <w:rsid w:val="59C9B7FD"/>
    <w:rsid w:val="5AAD06BB"/>
    <w:rsid w:val="5C47F43F"/>
    <w:rsid w:val="5E233619"/>
    <w:rsid w:val="61C46186"/>
    <w:rsid w:val="62688A3F"/>
    <w:rsid w:val="62B929F4"/>
    <w:rsid w:val="63207A9A"/>
    <w:rsid w:val="65647F13"/>
    <w:rsid w:val="67422F47"/>
    <w:rsid w:val="6870A207"/>
    <w:rsid w:val="69732115"/>
    <w:rsid w:val="6AF1ED19"/>
    <w:rsid w:val="6F5F0A48"/>
    <w:rsid w:val="76F8BBA5"/>
    <w:rsid w:val="770EB03C"/>
    <w:rsid w:val="77232E4E"/>
    <w:rsid w:val="775E093C"/>
    <w:rsid w:val="776200F0"/>
    <w:rsid w:val="77DE9261"/>
    <w:rsid w:val="7B751F14"/>
    <w:rsid w:val="7BC811E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B794E"/>
  <w15:docId w15:val="{4CBBDC94-7D90-41E1-AB25-98FB065D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740"/>
  </w:style>
  <w:style w:type="paragraph" w:styleId="Heading1">
    <w:name w:val="heading 1"/>
    <w:basedOn w:val="Normal"/>
    <w:next w:val="Normal"/>
    <w:link w:val="Heading1Char"/>
    <w:uiPriority w:val="9"/>
    <w:rsid w:val="00696A7C"/>
    <w:pPr>
      <w:keepNext/>
      <w:keepLines/>
      <w:spacing w:before="240" w:after="0"/>
      <w:outlineLvl w:val="0"/>
    </w:pPr>
    <w:rPr>
      <w:rFonts w:asciiTheme="majorHAnsi" w:eastAsiaTheme="majorEastAsia" w:hAnsiTheme="majorHAnsi" w:cstheme="majorBidi"/>
      <w:color w:val="2C214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Header1">
    <w:name w:val="H – Header 1"/>
    <w:basedOn w:val="Normal"/>
    <w:autoRedefine/>
    <w:qFormat/>
    <w:rsid w:val="00EC3F9B"/>
    <w:pPr>
      <w:spacing w:before="480" w:after="0" w:line="192" w:lineRule="auto"/>
    </w:pPr>
    <w:rPr>
      <w:rFonts w:ascii="Wahoo Bold" w:hAnsi="Wahoo Bold"/>
      <w:b/>
      <w:bCs/>
      <w:color w:val="3C2C64" w:themeColor="accent1"/>
      <w:sz w:val="75"/>
      <w:szCs w:val="75"/>
    </w:rPr>
  </w:style>
  <w:style w:type="paragraph" w:customStyle="1" w:styleId="HHeader2">
    <w:name w:val="H – Header 2"/>
    <w:basedOn w:val="Normal"/>
    <w:autoRedefine/>
    <w:qFormat/>
    <w:rsid w:val="00797816"/>
    <w:pPr>
      <w:spacing w:after="240" w:line="240" w:lineRule="auto"/>
    </w:pPr>
    <w:rPr>
      <w:rFonts w:ascii="Wahoo Bold" w:eastAsiaTheme="minorEastAsia" w:hAnsi="Wahoo Bold" w:cs="Arial"/>
      <w:b/>
      <w:color w:val="C6168B" w:themeColor="accent2"/>
      <w:sz w:val="30"/>
      <w:szCs w:val="30"/>
      <w:lang w:val="en-US"/>
    </w:rPr>
  </w:style>
  <w:style w:type="paragraph" w:styleId="BalloonText">
    <w:name w:val="Balloon Text"/>
    <w:basedOn w:val="Normal"/>
    <w:link w:val="BalloonTextChar"/>
    <w:uiPriority w:val="99"/>
    <w:semiHidden/>
    <w:unhideWhenUsed/>
    <w:rsid w:val="000A4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FCF"/>
    <w:rPr>
      <w:rFonts w:ascii="Tahoma" w:hAnsi="Tahoma" w:cs="Tahoma"/>
      <w:sz w:val="16"/>
      <w:szCs w:val="16"/>
    </w:rPr>
  </w:style>
  <w:style w:type="paragraph" w:customStyle="1" w:styleId="HHeader3">
    <w:name w:val="H – Header 3"/>
    <w:basedOn w:val="Normal"/>
    <w:autoRedefine/>
    <w:qFormat/>
    <w:rsid w:val="008923A8"/>
    <w:pPr>
      <w:spacing w:after="0" w:line="240" w:lineRule="auto"/>
    </w:pPr>
    <w:rPr>
      <w:rFonts w:ascii="Wahoo Bold" w:eastAsiaTheme="minorEastAsia" w:hAnsi="Wahoo Bold" w:cs="Arial"/>
      <w:b/>
      <w:bCs/>
      <w:color w:val="000000" w:themeColor="text1"/>
      <w:sz w:val="25"/>
      <w:szCs w:val="25"/>
      <w:lang w:val="en-US"/>
    </w:rPr>
  </w:style>
  <w:style w:type="paragraph" w:customStyle="1" w:styleId="HHeader4">
    <w:name w:val="H – Header 4"/>
    <w:basedOn w:val="Normal"/>
    <w:autoRedefine/>
    <w:qFormat/>
    <w:rsid w:val="007D4054"/>
    <w:pPr>
      <w:spacing w:after="0" w:line="240" w:lineRule="auto"/>
    </w:pPr>
    <w:rPr>
      <w:rFonts w:ascii="Wahoo Book" w:hAnsi="Wahoo Book"/>
      <w:sz w:val="25"/>
      <w:szCs w:val="25"/>
    </w:rPr>
  </w:style>
  <w:style w:type="paragraph" w:customStyle="1" w:styleId="HHeader6">
    <w:name w:val="H – Header 6"/>
    <w:basedOn w:val="Normal"/>
    <w:autoRedefine/>
    <w:qFormat/>
    <w:rsid w:val="00C41E82"/>
    <w:pPr>
      <w:spacing w:after="0" w:line="240" w:lineRule="auto"/>
      <w:ind w:left="284"/>
    </w:pPr>
    <w:rPr>
      <w:rFonts w:ascii="Wahoo Book" w:hAnsi="Wahoo Book"/>
      <w:color w:val="000000" w:themeColor="text1"/>
      <w:sz w:val="20"/>
      <w:szCs w:val="20"/>
      <w:u w:val="single"/>
    </w:rPr>
  </w:style>
  <w:style w:type="paragraph" w:customStyle="1" w:styleId="HHeader5">
    <w:name w:val="H – Header 5"/>
    <w:basedOn w:val="Normal"/>
    <w:autoRedefine/>
    <w:qFormat/>
    <w:rsid w:val="00151613"/>
    <w:pPr>
      <w:spacing w:after="0" w:line="240" w:lineRule="auto"/>
    </w:pPr>
    <w:rPr>
      <w:rFonts w:ascii="Wahoo Bold" w:hAnsi="Wahoo Bold"/>
      <w:b/>
      <w:bCs/>
      <w:color w:val="000000" w:themeColor="text1"/>
      <w:sz w:val="20"/>
      <w:szCs w:val="20"/>
    </w:rPr>
  </w:style>
  <w:style w:type="paragraph" w:customStyle="1" w:styleId="PBodyCopyBlack">
    <w:name w:val="P – Body Copy Black"/>
    <w:basedOn w:val="Normal"/>
    <w:autoRedefine/>
    <w:qFormat/>
    <w:rsid w:val="00053164"/>
    <w:pPr>
      <w:numPr>
        <w:numId w:val="29"/>
      </w:numPr>
      <w:spacing w:after="0" w:line="240" w:lineRule="auto"/>
    </w:pPr>
    <w:rPr>
      <w:rFonts w:ascii="Wahoo Book" w:hAnsi="Wahoo Book"/>
      <w:noProof/>
      <w:color w:val="000000" w:themeColor="text1"/>
      <w:sz w:val="20"/>
      <w:szCs w:val="20"/>
      <w:lang w:eastAsia="en-NZ"/>
    </w:rPr>
  </w:style>
  <w:style w:type="paragraph" w:customStyle="1" w:styleId="PBullets">
    <w:name w:val="P – Bullets"/>
    <w:basedOn w:val="BulletPoints"/>
    <w:autoRedefine/>
    <w:qFormat/>
    <w:rsid w:val="00F744EC"/>
    <w:pPr>
      <w:framePr w:hSpace="0" w:wrap="auto" w:vAnchor="margin" w:hAnchor="text" w:yAlign="inline"/>
      <w:ind w:left="567" w:hanging="283"/>
    </w:pPr>
    <w:rPr>
      <w:rFonts w:eastAsia="Calibri"/>
    </w:rPr>
  </w:style>
  <w:style w:type="paragraph" w:customStyle="1" w:styleId="PBodyCopyWhite">
    <w:name w:val="P – Body Copy White"/>
    <w:basedOn w:val="Normal"/>
    <w:qFormat/>
    <w:rsid w:val="00FC3920"/>
    <w:pPr>
      <w:spacing w:after="0" w:line="240" w:lineRule="auto"/>
    </w:pPr>
    <w:rPr>
      <w:rFonts w:ascii="Wahoo Book" w:hAnsi="Wahoo Book"/>
      <w:color w:val="FFFFFF" w:themeColor="background2"/>
      <w:sz w:val="20"/>
      <w:szCs w:val="20"/>
    </w:rPr>
  </w:style>
  <w:style w:type="paragraph" w:customStyle="1" w:styleId="PPullQuoteWhite">
    <w:name w:val="P – Pull Quote White"/>
    <w:basedOn w:val="Normal"/>
    <w:autoRedefine/>
    <w:qFormat/>
    <w:rsid w:val="00797816"/>
    <w:pPr>
      <w:spacing w:line="192" w:lineRule="auto"/>
    </w:pPr>
    <w:rPr>
      <w:rFonts w:ascii="Wahoo Book" w:hAnsi="Wahoo Book"/>
      <w:b/>
      <w:color w:val="C6168B" w:themeColor="accent2"/>
      <w:sz w:val="44"/>
      <w:szCs w:val="60"/>
    </w:rPr>
  </w:style>
  <w:style w:type="paragraph" w:styleId="BodyText">
    <w:name w:val="Body Text"/>
    <w:basedOn w:val="Normal"/>
    <w:link w:val="BodyTextChar"/>
    <w:unhideWhenUsed/>
    <w:rsid w:val="00A03BDC"/>
    <w:pPr>
      <w:spacing w:after="120" w:line="260" w:lineRule="exact"/>
      <w:jc w:val="both"/>
    </w:pPr>
    <w:rPr>
      <w:rFonts w:ascii="Calibri" w:eastAsia="Times New Roman" w:hAnsi="Calibri" w:cs="Calibri"/>
      <w:sz w:val="21"/>
      <w:szCs w:val="21"/>
      <w:lang w:val="en-US"/>
    </w:rPr>
  </w:style>
  <w:style w:type="character" w:customStyle="1" w:styleId="BodyTextChar">
    <w:name w:val="Body Text Char"/>
    <w:basedOn w:val="DefaultParagraphFont"/>
    <w:link w:val="BodyText"/>
    <w:rsid w:val="00A03BDC"/>
    <w:rPr>
      <w:rFonts w:ascii="Calibri" w:eastAsia="Times New Roman" w:hAnsi="Calibri" w:cs="Calibri"/>
      <w:sz w:val="21"/>
      <w:szCs w:val="21"/>
      <w:lang w:val="en-US"/>
    </w:rPr>
  </w:style>
  <w:style w:type="paragraph" w:customStyle="1" w:styleId="PPullQuoteColour">
    <w:name w:val="P – Pull Quote Colour"/>
    <w:basedOn w:val="Normal"/>
    <w:autoRedefine/>
    <w:qFormat/>
    <w:rsid w:val="00804ECE"/>
    <w:pPr>
      <w:spacing w:after="0" w:line="192" w:lineRule="auto"/>
    </w:pPr>
    <w:rPr>
      <w:rFonts w:ascii="Lumios Marker" w:hAnsi="Lumios Marker"/>
      <w:color w:val="E9710B" w:themeColor="accent4"/>
      <w:sz w:val="60"/>
      <w:szCs w:val="60"/>
      <w:lang w:val="en-US"/>
    </w:rPr>
  </w:style>
  <w:style w:type="paragraph" w:customStyle="1" w:styleId="PFootnote">
    <w:name w:val="P – Footnote"/>
    <w:basedOn w:val="Normal"/>
    <w:autoRedefine/>
    <w:qFormat/>
    <w:rsid w:val="008923A8"/>
    <w:pPr>
      <w:spacing w:line="240" w:lineRule="auto"/>
    </w:pPr>
    <w:rPr>
      <w:rFonts w:ascii="Wahoo Book" w:hAnsi="Wahoo Book"/>
      <w:i/>
      <w:color w:val="000000" w:themeColor="text1"/>
      <w:sz w:val="15"/>
      <w:szCs w:val="15"/>
    </w:rPr>
  </w:style>
  <w:style w:type="character" w:customStyle="1" w:styleId="Heading1Char">
    <w:name w:val="Heading 1 Char"/>
    <w:basedOn w:val="DefaultParagraphFont"/>
    <w:link w:val="Heading1"/>
    <w:uiPriority w:val="9"/>
    <w:rsid w:val="00696A7C"/>
    <w:rPr>
      <w:rFonts w:asciiTheme="majorHAnsi" w:eastAsiaTheme="majorEastAsia" w:hAnsiTheme="majorHAnsi" w:cstheme="majorBidi"/>
      <w:color w:val="2C214A" w:themeColor="accent1" w:themeShade="BF"/>
      <w:sz w:val="32"/>
      <w:szCs w:val="32"/>
    </w:rPr>
  </w:style>
  <w:style w:type="paragraph" w:styleId="Header">
    <w:name w:val="header"/>
    <w:basedOn w:val="Normal"/>
    <w:link w:val="HeaderChar"/>
    <w:uiPriority w:val="99"/>
    <w:unhideWhenUsed/>
    <w:rsid w:val="00F93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6C4"/>
  </w:style>
  <w:style w:type="paragraph" w:styleId="Footer">
    <w:name w:val="footer"/>
    <w:basedOn w:val="Normal"/>
    <w:link w:val="FooterChar"/>
    <w:uiPriority w:val="99"/>
    <w:unhideWhenUsed/>
    <w:rsid w:val="00F93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6C4"/>
  </w:style>
  <w:style w:type="paragraph" w:customStyle="1" w:styleId="H-Heading2">
    <w:name w:val="H - Heading 2"/>
    <w:basedOn w:val="Heading1"/>
    <w:link w:val="H-Heading2Char"/>
    <w:qFormat/>
    <w:rsid w:val="00104515"/>
    <w:pPr>
      <w:keepLines w:val="0"/>
      <w:spacing w:before="480" w:after="240" w:line="240" w:lineRule="auto"/>
      <w:ind w:right="1394"/>
    </w:pPr>
    <w:rPr>
      <w:rFonts w:ascii="Wahoo Bold" w:eastAsia="Times New Roman" w:hAnsi="Wahoo Bold" w:cs="Arial"/>
      <w:b/>
      <w:bCs/>
      <w:snapToGrid w:val="0"/>
      <w:color w:val="3C2D64"/>
      <w:kern w:val="32"/>
      <w:sz w:val="30"/>
      <w:szCs w:val="30"/>
    </w:rPr>
  </w:style>
  <w:style w:type="character" w:customStyle="1" w:styleId="H-Heading2Char">
    <w:name w:val="H - Heading 2 Char"/>
    <w:basedOn w:val="Heading1Char"/>
    <w:link w:val="H-Heading2"/>
    <w:rsid w:val="00104515"/>
    <w:rPr>
      <w:rFonts w:ascii="Wahoo Bold" w:eastAsia="Times New Roman" w:hAnsi="Wahoo Bold" w:cs="Arial"/>
      <w:b/>
      <w:bCs/>
      <w:snapToGrid w:val="0"/>
      <w:color w:val="3C2D64"/>
      <w:kern w:val="32"/>
      <w:sz w:val="30"/>
      <w:szCs w:val="30"/>
    </w:rPr>
  </w:style>
  <w:style w:type="paragraph" w:customStyle="1" w:styleId="BulletPoints">
    <w:name w:val="Bullet Points"/>
    <w:basedOn w:val="Normal"/>
    <w:link w:val="BulletPointsChar"/>
    <w:qFormat/>
    <w:rsid w:val="003C6E19"/>
    <w:pPr>
      <w:framePr w:hSpace="180" w:wrap="around" w:vAnchor="text" w:hAnchor="margin" w:y="67"/>
      <w:numPr>
        <w:numId w:val="28"/>
      </w:numPr>
      <w:spacing w:after="50" w:line="240" w:lineRule="auto"/>
      <w:ind w:right="-3"/>
    </w:pPr>
    <w:rPr>
      <w:rFonts w:ascii="Wahoo Book" w:eastAsia="Times New Roman" w:hAnsi="Wahoo Book" w:cs="Arial"/>
      <w:color w:val="000000" w:themeColor="text1"/>
      <w:sz w:val="20"/>
      <w:szCs w:val="20"/>
    </w:rPr>
  </w:style>
  <w:style w:type="character" w:customStyle="1" w:styleId="BulletPointsChar">
    <w:name w:val="Bullet Points Char"/>
    <w:basedOn w:val="Heading1Char"/>
    <w:link w:val="BulletPoints"/>
    <w:rsid w:val="003C6E19"/>
    <w:rPr>
      <w:rFonts w:ascii="Wahoo Book" w:eastAsia="Times New Roman" w:hAnsi="Wahoo Book" w:cs="Arial"/>
      <w:color w:val="000000" w:themeColor="text1"/>
      <w:sz w:val="20"/>
      <w:szCs w:val="20"/>
    </w:rPr>
  </w:style>
  <w:style w:type="paragraph" w:styleId="ListParagraph">
    <w:name w:val="List Paragraph"/>
    <w:basedOn w:val="Normal"/>
    <w:qFormat/>
    <w:rsid w:val="00A40D29"/>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1341">
      <w:bodyDiv w:val="1"/>
      <w:marLeft w:val="0"/>
      <w:marRight w:val="0"/>
      <w:marTop w:val="0"/>
      <w:marBottom w:val="0"/>
      <w:divBdr>
        <w:top w:val="none" w:sz="0" w:space="0" w:color="auto"/>
        <w:left w:val="none" w:sz="0" w:space="0" w:color="auto"/>
        <w:bottom w:val="none" w:sz="0" w:space="0" w:color="auto"/>
        <w:right w:val="none" w:sz="0" w:space="0" w:color="auto"/>
      </w:divBdr>
    </w:div>
    <w:div w:id="278803871">
      <w:bodyDiv w:val="1"/>
      <w:marLeft w:val="0"/>
      <w:marRight w:val="0"/>
      <w:marTop w:val="0"/>
      <w:marBottom w:val="0"/>
      <w:divBdr>
        <w:top w:val="none" w:sz="0" w:space="0" w:color="auto"/>
        <w:left w:val="none" w:sz="0" w:space="0" w:color="auto"/>
        <w:bottom w:val="none" w:sz="0" w:space="0" w:color="auto"/>
        <w:right w:val="none" w:sz="0" w:space="0" w:color="auto"/>
      </w:divBdr>
    </w:div>
    <w:div w:id="641428689">
      <w:bodyDiv w:val="1"/>
      <w:marLeft w:val="0"/>
      <w:marRight w:val="0"/>
      <w:marTop w:val="0"/>
      <w:marBottom w:val="0"/>
      <w:divBdr>
        <w:top w:val="none" w:sz="0" w:space="0" w:color="auto"/>
        <w:left w:val="none" w:sz="0" w:space="0" w:color="auto"/>
        <w:bottom w:val="none" w:sz="0" w:space="0" w:color="auto"/>
        <w:right w:val="none" w:sz="0" w:space="0" w:color="auto"/>
      </w:divBdr>
    </w:div>
    <w:div w:id="834564194">
      <w:bodyDiv w:val="1"/>
      <w:marLeft w:val="0"/>
      <w:marRight w:val="0"/>
      <w:marTop w:val="0"/>
      <w:marBottom w:val="0"/>
      <w:divBdr>
        <w:top w:val="none" w:sz="0" w:space="0" w:color="auto"/>
        <w:left w:val="none" w:sz="0" w:space="0" w:color="auto"/>
        <w:bottom w:val="none" w:sz="0" w:space="0" w:color="auto"/>
        <w:right w:val="none" w:sz="0" w:space="0" w:color="auto"/>
      </w:divBdr>
    </w:div>
    <w:div w:id="1171259551">
      <w:bodyDiv w:val="1"/>
      <w:marLeft w:val="0"/>
      <w:marRight w:val="0"/>
      <w:marTop w:val="0"/>
      <w:marBottom w:val="0"/>
      <w:divBdr>
        <w:top w:val="none" w:sz="0" w:space="0" w:color="auto"/>
        <w:left w:val="none" w:sz="0" w:space="0" w:color="auto"/>
        <w:bottom w:val="none" w:sz="0" w:space="0" w:color="auto"/>
        <w:right w:val="none" w:sz="0" w:space="0" w:color="auto"/>
      </w:divBdr>
    </w:div>
    <w:div w:id="1757894351">
      <w:bodyDiv w:val="1"/>
      <w:marLeft w:val="0"/>
      <w:marRight w:val="0"/>
      <w:marTop w:val="0"/>
      <w:marBottom w:val="0"/>
      <w:divBdr>
        <w:top w:val="none" w:sz="0" w:space="0" w:color="auto"/>
        <w:left w:val="none" w:sz="0" w:space="0" w:color="auto"/>
        <w:bottom w:val="none" w:sz="0" w:space="0" w:color="auto"/>
        <w:right w:val="none" w:sz="0" w:space="0" w:color="auto"/>
      </w:divBdr>
    </w:div>
    <w:div w:id="19655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B8D4897-64BC-405C-BECB-EAA9F84DABAB}">
    <t:Anchor>
      <t:Comment id="444087058"/>
    </t:Anchor>
    <t:History>
      <t:Event id="{692F382E-953D-4038-B016-178DF2A72B2D}" time="2025-11-24T01:36:12.366Z">
        <t:Attribution userId="S::bconey@lottonz.co.nz::925364be-0746-417f-90a8-832921d88f0a" userProvider="AD" userName="Ben Coney"/>
        <t:Anchor>
          <t:Comment id="444087058"/>
        </t:Anchor>
        <t:Create/>
      </t:Event>
      <t:Event id="{6D8AAFF9-FD10-439F-AA7B-9C9B169BE676}" time="2025-11-24T01:36:12.366Z">
        <t:Attribution userId="S::bconey@lottonz.co.nz::925364be-0746-417f-90a8-832921d88f0a" userProvider="AD" userName="Ben Coney"/>
        <t:Anchor>
          <t:Comment id="444087058"/>
        </t:Anchor>
        <t:Assign userId="S::TBondCorbe@lottonz.co.nz::a6540a93-3d5d-4b0f-8352-4bc165ff44c9" userProvider="AD" userName="Tracey Bond Corbett"/>
      </t:Event>
      <t:Event id="{AB45D88D-567E-41B9-833D-AD495FBB409F}" time="2025-11-24T01:36:12.366Z">
        <t:Attribution userId="S::bconey@lottonz.co.nz::925364be-0746-417f-90a8-832921d88f0a" userProvider="AD" userName="Ben Coney"/>
        <t:Anchor>
          <t:Comment id="444087058"/>
        </t:Anchor>
        <t:SetTitle title="@Tracey Bond Corbett is this standard to our template that we lead with this?"/>
      </t:Event>
    </t:History>
  </t:Task>
  <t:Task id="{06641481-74F0-4207-AD1A-2AD668D4C204}">
    <t:Anchor>
      <t:Comment id="539395214"/>
    </t:Anchor>
    <t:History>
      <t:Event id="{2BB67E9E-EDD8-4627-B0E7-8CC157283F8B}" time="2025-11-24T02:01:24.932Z">
        <t:Attribution userId="S::bconey@lottonz.co.nz::925364be-0746-417f-90a8-832921d88f0a" userProvider="AD" userName="Ben Coney"/>
        <t:Anchor>
          <t:Comment id="539395214"/>
        </t:Anchor>
        <t:Create/>
      </t:Event>
      <t:Event id="{1ABE794E-2503-4378-922C-3D40D4DC275A}" time="2025-11-24T02:01:24.932Z">
        <t:Attribution userId="S::bconey@lottonz.co.nz::925364be-0746-417f-90a8-832921d88f0a" userProvider="AD" userName="Ben Coney"/>
        <t:Anchor>
          <t:Comment id="539395214"/>
        </t:Anchor>
        <t:Assign userId="S::jpowell@lottonz.co.nz::bf8c354c-bde0-41d0-af42-d06762921178" userProvider="AD" userName="Justin Powell"/>
      </t:Event>
      <t:Event id="{5B312FCF-F337-4306-A403-7D06DB436076}" time="2025-11-24T02:01:24.932Z">
        <t:Attribution userId="S::bconey@lottonz.co.nz::925364be-0746-417f-90a8-832921d88f0a" userProvider="AD" userName="Ben Coney"/>
        <t:Anchor>
          <t:Comment id="539395214"/>
        </t:Anchor>
        <t:SetTitle title="@Justin Powell is this relevant, maybe more about supporting the development of promotional capability for the games to support campaigns and product growth / customer engagement objectives?"/>
      </t:Event>
    </t:History>
  </t:Task>
  <t:Task id="{C51CA980-EDAF-4B37-9EB2-0DAC3791429B}">
    <t:Anchor>
      <t:Comment id="915724877"/>
    </t:Anchor>
    <t:History>
      <t:Event id="{D3B10FA9-1983-460A-ACB1-386A9DA14656}" time="2025-11-24T02:04:01.341Z">
        <t:Attribution userId="S::bconey@lottonz.co.nz::925364be-0746-417f-90a8-832921d88f0a" userProvider="AD" userName="Ben Coney"/>
        <t:Anchor>
          <t:Comment id="915724877"/>
        </t:Anchor>
        <t:Create/>
      </t:Event>
      <t:Event id="{CEEC07EC-86BB-46A7-81C9-76FB1A9BA2D4}" time="2025-11-24T02:04:01.341Z">
        <t:Attribution userId="S::bconey@lottonz.co.nz::925364be-0746-417f-90a8-832921d88f0a" userProvider="AD" userName="Ben Coney"/>
        <t:Anchor>
          <t:Comment id="915724877"/>
        </t:Anchor>
        <t:Assign userId="S::jpowell@lottonz.co.nz::bf8c354c-bde0-41d0-af42-d06762921178" userProvider="AD" userName="Justin Powell"/>
      </t:Event>
      <t:Event id="{AD29A78A-651F-435A-8212-355F51BBCDC0}" time="2025-11-24T02:04:01.341Z">
        <t:Attribution userId="S::bconey@lottonz.co.nz::925364be-0746-417f-90a8-832921d88f0a" userProvider="AD" userName="Ben Coney"/>
        <t:Anchor>
          <t:Comment id="915724877"/>
        </t:Anchor>
        <t:SetTitle title="@Justin Powell is there something here about numbers or analytics?"/>
      </t:Event>
      <t:Event id="{07DF79FF-23F7-4124-803B-CD9B3502D355}" time="2025-11-24T21:23:45.586Z">
        <t:Attribution userId="S::jpowell@lottonz.co.nz::bf8c354c-bde0-41d0-af42-d06762921178" userProvider="AD" userName="Justin Powell"/>
        <t:Progress percentComplete="100"/>
      </t:Event>
    </t:History>
  </t:Task>
</t:Tasks>
</file>

<file path=word/theme/theme1.xml><?xml version="1.0" encoding="utf-8"?>
<a:theme xmlns:a="http://schemas.openxmlformats.org/drawingml/2006/main" name="Office Theme">
  <a:themeElements>
    <a:clrScheme name="Lotto NZ">
      <a:dk1>
        <a:srgbClr val="000000"/>
      </a:dk1>
      <a:lt1>
        <a:srgbClr val="555555"/>
      </a:lt1>
      <a:dk2>
        <a:srgbClr val="AAAAAA"/>
      </a:dk2>
      <a:lt2>
        <a:srgbClr val="FFFFFF"/>
      </a:lt2>
      <a:accent1>
        <a:srgbClr val="3C2C64"/>
      </a:accent1>
      <a:accent2>
        <a:srgbClr val="C6168B"/>
      </a:accent2>
      <a:accent3>
        <a:srgbClr val="EF4123"/>
      </a:accent3>
      <a:accent4>
        <a:srgbClr val="E9710B"/>
      </a:accent4>
      <a:accent5>
        <a:srgbClr val="FEF134"/>
      </a:accent5>
      <a:accent6>
        <a:srgbClr val="00AEE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448CB3802316478530F9E4A1A282F6" ma:contentTypeVersion="37" ma:contentTypeDescription="Create a new document." ma:contentTypeScope="" ma:versionID="682a819f78a4d6128462805b137b5ea1">
  <xsd:schema xmlns:xsd="http://www.w3.org/2001/XMLSchema" xmlns:xs="http://www.w3.org/2001/XMLSchema" xmlns:p="http://schemas.microsoft.com/office/2006/metadata/properties" xmlns:ns1="http://schemas.microsoft.com/sharepoint/v3" xmlns:ns2="2cd68cee-2f6c-40c8-88a8-59557e3fd8cf" xmlns:ns3="d2625898-0b62-47ea-a298-0694fc57d155" targetNamespace="http://schemas.microsoft.com/office/2006/metadata/properties" ma:root="true" ma:fieldsID="4b83189aea72b64b7e73553879f23c66" ns1:_="" ns2:_="" ns3:_="">
    <xsd:import namespace="http://schemas.microsoft.com/sharepoint/v3"/>
    <xsd:import namespace="2cd68cee-2f6c-40c8-88a8-59557e3fd8cf"/>
    <xsd:import namespace="d2625898-0b62-47ea-a298-0694fc57d155"/>
    <xsd:element name="properties">
      <xsd:complexType>
        <xsd:sequence>
          <xsd:element name="documentManagement">
            <xsd:complexType>
              <xsd:all>
                <xsd:element ref="ns2:_dlc_DocId" minOccurs="0"/>
                <xsd:element ref="ns2:_dlc_DocIdUrl" minOccurs="0"/>
                <xsd:element ref="ns2:_dlc_DocIdPersistId" minOccurs="0"/>
                <xsd:element ref="ns3:haceb9f13310438c8f90d5c032b78a40" minOccurs="0"/>
                <xsd:element ref="ns2:jd17a03e97844611acf34096c359fb7a" minOccurs="0"/>
                <xsd:element ref="ns2:TaxCatchAll" minOccurs="0"/>
                <xsd:element ref="ns2:TaxCatchAllLabel" minOccurs="0"/>
                <xsd:element ref="ns2:k85095139e5d43d1a6c127899e7d1f0c" minOccurs="0"/>
                <xsd:element ref="ns1:DocumentSetDescription" minOccurs="0"/>
                <xsd:element ref="ns2:i53bf4be11f54539a635a60e37fd72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d68cee-2f6c-40c8-88a8-59557e3fd8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d17a03e97844611acf34096c359fb7a" ma:index="14" nillable="true" ma:taxonomy="true" ma:internalName="jd17a03e97844611acf34096c359fb7a" ma:taxonomyFieldName="LNZSecurityClassification" ma:displayName="Security Classification" ma:fieldId="{3d17a03e-9784-4611-acf3-4096c359fb7a}" ma:sspId="ffbf95bd-fa7f-4e5c-947a-0bfb6eae2e2e" ma:termSetId="07fbe675-67d5-46c5-ba38-6bb28cab9976"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5d8fc485-0a71-49c9-aeb7-cadbffc7a923}" ma:internalName="TaxCatchAll" ma:showField="CatchAllData" ma:web="2cd68cee-2f6c-40c8-88a8-59557e3fd8cf">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d8fc485-0a71-49c9-aeb7-cadbffc7a923}" ma:internalName="TaxCatchAllLabel" ma:readOnly="true" ma:showField="CatchAllDataLabel" ma:web="2cd68cee-2f6c-40c8-88a8-59557e3fd8cf">
      <xsd:complexType>
        <xsd:complexContent>
          <xsd:extension base="dms:MultiChoiceLookup">
            <xsd:sequence>
              <xsd:element name="Value" type="dms:Lookup" maxOccurs="unbounded" minOccurs="0" nillable="true"/>
            </xsd:sequence>
          </xsd:extension>
        </xsd:complexContent>
      </xsd:complexType>
    </xsd:element>
    <xsd:element name="k85095139e5d43d1a6c127899e7d1f0c" ma:index="17" nillable="true" ma:taxonomy="true" ma:internalName="k85095139e5d43d1a6c127899e7d1f0c" ma:taxonomyFieldName="LNZRecruitmentStatus" ma:displayName="Recruitment Status" ma:fieldId="{48509513-9e5d-43d1-a6c1-27899e7d1f0c}" ma:sspId="ffbf95bd-fa7f-4e5c-947a-0bfb6eae2e2e" ma:termSetId="ffa3d8bb-38cd-4427-b5d7-0c716f64cf65" ma:anchorId="00000000-0000-0000-0000-000000000000" ma:open="false" ma:isKeyword="false">
      <xsd:complexType>
        <xsd:sequence>
          <xsd:element ref="pc:Terms" minOccurs="0" maxOccurs="1"/>
        </xsd:sequence>
      </xsd:complexType>
    </xsd:element>
    <xsd:element name="i53bf4be11f54539a635a60e37fd7237" ma:index="20" nillable="true" ma:taxonomy="true" ma:internalName="i53bf4be11f54539a635a60e37fd7237" ma:taxonomyFieldName="Business_x0020_Unit" ma:displayName="Business Unit" ma:readOnly="false" ma:fieldId="{253bf4be-11f5-4539-a635-a60e37fd7237}" ma:sspId="ffbf95bd-fa7f-4e5c-947a-0bfb6eae2e2e" ma:termSetId="abbd014f-97c3-4477-90dc-d179fed5114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625898-0b62-47ea-a298-0694fc57d155" elementFormDefault="qualified">
    <xsd:import namespace="http://schemas.microsoft.com/office/2006/documentManagement/types"/>
    <xsd:import namespace="http://schemas.microsoft.com/office/infopath/2007/PartnerControls"/>
    <xsd:element name="haceb9f13310438c8f90d5c032b78a40" ma:index="12" nillable="true" ma:taxonomy="true" ma:internalName="haceb9f13310438c8f90d5c032b78a40" ma:taxonomyFieldName="LNZTopic" ma:displayName="Topic" ma:fieldId="{1aceb9f1-3310-438c-8f90-d5c032b78a40}" ma:sspId="ffbf95bd-fa7f-4e5c-947a-0bfb6eae2e2e" ma:termSetId="bd9174b7-a54e-4c29-833d-2867053ea6b5" ma:anchorId="f2fd979c-1c27-4647-83ac-a73706e24acc"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2cd68cee-2f6c-40c8-88a8-59557e3fd8cf">QXEVUFSEYF7E-1251115175-4581</_dlc_DocId>
    <_dlc_DocIdUrl xmlns="2cd68cee-2f6c-40c8-88a8-59557e3fd8cf">
      <Url>https://nzlotteries.sharepoint.com/sites/PC/_layouts/15/DocIdRedir.aspx?ID=QXEVUFSEYF7E-1251115175-4581</Url>
      <Description>QXEVUFSEYF7E-1251115175-4581</Description>
    </_dlc_DocIdUrl>
    <TaxCatchAll xmlns="2cd68cee-2f6c-40c8-88a8-59557e3fd8cf" xsi:nil="true"/>
    <haceb9f13310438c8f90d5c032b78a40 xmlns="d2625898-0b62-47ea-a298-0694fc57d155">
      <Terms xmlns="http://schemas.microsoft.com/office/infopath/2007/PartnerControls"/>
    </haceb9f13310438c8f90d5c032b78a40>
    <jd17a03e97844611acf34096c359fb7a xmlns="2cd68cee-2f6c-40c8-88a8-59557e3fd8cf">
      <Terms xmlns="http://schemas.microsoft.com/office/infopath/2007/PartnerControls"/>
    </jd17a03e97844611acf34096c359fb7a>
    <k85095139e5d43d1a6c127899e7d1f0c xmlns="2cd68cee-2f6c-40c8-88a8-59557e3fd8cf">
      <Terms xmlns="http://schemas.microsoft.com/office/infopath/2007/PartnerControls"/>
    </k85095139e5d43d1a6c127899e7d1f0c>
    <DocumentSetDescription xmlns="http://schemas.microsoft.com/sharepoint/v3" xsi:nil="true"/>
    <i53bf4be11f54539a635a60e37fd7237 xmlns="2cd68cee-2f6c-40c8-88a8-59557e3fd8cf">
      <Terms xmlns="http://schemas.microsoft.com/office/infopath/2007/PartnerControls"/>
    </i53bf4be11f54539a635a60e37fd7237>
  </documentManagement>
</p:properties>
</file>

<file path=customXml/itemProps1.xml><?xml version="1.0" encoding="utf-8"?>
<ds:datastoreItem xmlns:ds="http://schemas.openxmlformats.org/officeDocument/2006/customXml" ds:itemID="{AD19FB6C-7C72-459C-8845-C14920349AB0}">
  <ds:schemaRefs>
    <ds:schemaRef ds:uri="http://schemas.openxmlformats.org/officeDocument/2006/bibliography"/>
  </ds:schemaRefs>
</ds:datastoreItem>
</file>

<file path=customXml/itemProps2.xml><?xml version="1.0" encoding="utf-8"?>
<ds:datastoreItem xmlns:ds="http://schemas.openxmlformats.org/officeDocument/2006/customXml" ds:itemID="{C3ADA458-3D32-4998-BABF-361042113CB9}">
  <ds:schemaRefs>
    <ds:schemaRef ds:uri="http://schemas.microsoft.com/sharepoint/events"/>
  </ds:schemaRefs>
</ds:datastoreItem>
</file>

<file path=customXml/itemProps3.xml><?xml version="1.0" encoding="utf-8"?>
<ds:datastoreItem xmlns:ds="http://schemas.openxmlformats.org/officeDocument/2006/customXml" ds:itemID="{34D5127F-8AEF-4404-B6A7-9FA8D9E5EE0E}">
  <ds:schemaRefs>
    <ds:schemaRef ds:uri="http://schemas.microsoft.com/sharepoint/v3/contenttype/forms"/>
  </ds:schemaRefs>
</ds:datastoreItem>
</file>

<file path=customXml/itemProps4.xml><?xml version="1.0" encoding="utf-8"?>
<ds:datastoreItem xmlns:ds="http://schemas.openxmlformats.org/officeDocument/2006/customXml" ds:itemID="{15A84C77-0194-4494-9753-3740649DC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d68cee-2f6c-40c8-88a8-59557e3fd8cf"/>
    <ds:schemaRef ds:uri="d2625898-0b62-47ea-a298-0694fc57d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1BB1F3-6953-466A-A1C9-1A41B3C9166A}">
  <ds:schemaRefs>
    <ds:schemaRef ds:uri="http://schemas.microsoft.com/office/2006/metadata/properties"/>
    <ds:schemaRef ds:uri="http://schemas.microsoft.com/office/infopath/2007/PartnerControls"/>
    <ds:schemaRef ds:uri="2cd68cee-2f6c-40c8-88a8-59557e3fd8cf"/>
    <ds:schemaRef ds:uri="d2625898-0b62-47ea-a298-0694fc57d155"/>
    <ds:schemaRef ds:uri="http://schemas.microsoft.com/sharepoint/v3"/>
  </ds:schemaRefs>
</ds:datastoreItem>
</file>

<file path=docMetadata/LabelInfo.xml><?xml version="1.0" encoding="utf-8"?>
<clbl:labelList xmlns:clbl="http://schemas.microsoft.com/office/2020/mipLabelMetadata">
  <clbl:label id="{81ab4734-58b4-414d-bf6e-5ea194ac169a}" enabled="1" method="Standard" siteId="{dff8a010-ef70-4ac1-aeae-a642ca78eb99}"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1327</Words>
  <Characters>7490</Characters>
  <Application>Microsoft Office Word</Application>
  <DocSecurity>0</DocSecurity>
  <Lines>187</Lines>
  <Paragraphs>104</Paragraphs>
  <ScaleCrop>false</ScaleCrop>
  <Company>New Zealand Lotteries Commission</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Workman</dc:creator>
  <cp:keywords/>
  <cp:lastModifiedBy>Vanessa Barter</cp:lastModifiedBy>
  <cp:revision>2</cp:revision>
  <cp:lastPrinted>2025-12-16T22:19:00Z</cp:lastPrinted>
  <dcterms:created xsi:type="dcterms:W3CDTF">2025-12-16T22:45:00Z</dcterms:created>
  <dcterms:modified xsi:type="dcterms:W3CDTF">2025-12-16T22:45:00Z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
  </property>
  <property fmtid="{D5CDD505-2E9C-101B-9397-08002B2CF9AE}" pid="3" name="LNZSecurityClassification">
    <vt:lpwstr/>
  </property>
  <property fmtid="{D5CDD505-2E9C-101B-9397-08002B2CF9AE}" pid="4" name="LNZRecruitmentStatus">
    <vt:lpwstr/>
  </property>
  <property fmtid="{D5CDD505-2E9C-101B-9397-08002B2CF9AE}" pid="5" name="LNZTopic">
    <vt:lpwstr/>
  </property>
  <property fmtid="{D5CDD505-2E9C-101B-9397-08002B2CF9AE}" pid="6" name="SharedWithUsers">
    <vt:lpwstr>493;#Stephen McWilliams</vt:lpwstr>
  </property>
  <property fmtid="{D5CDD505-2E9C-101B-9397-08002B2CF9AE}" pid="7" name="MediaServiceImageTags">
    <vt:lpwstr/>
  </property>
  <property fmtid="{D5CDD505-2E9C-101B-9397-08002B2CF9AE}" pid="8" name="lcf76f155ced4ddcb4097134ff3c332f">
    <vt:lpwstr/>
  </property>
  <property fmtid="{D5CDD505-2E9C-101B-9397-08002B2CF9AE}" pid="9" name="GrammarlyDocumentId">
    <vt:lpwstr>8a904c7481fc004c70e367f005a8ab6fa29beadbdc8a21b8c1e7b9b0215c675a</vt:lpwstr>
  </property>
  <property fmtid="{D5CDD505-2E9C-101B-9397-08002B2CF9AE}" pid="10" name="docLang">
    <vt:lpwstr>en</vt:lpwstr>
  </property>
  <property fmtid="{D5CDD505-2E9C-101B-9397-08002B2CF9AE}" pid="11" name="ContentTypeId">
    <vt:lpwstr>0x0101001B448CB3802316478530F9E4A1A282F6</vt:lpwstr>
  </property>
  <property fmtid="{D5CDD505-2E9C-101B-9397-08002B2CF9AE}" pid="12" name="_dlc_DocIdItemGuid">
    <vt:lpwstr>d14ce2b3-2b0c-43d4-bcc1-31c990df4009</vt:lpwstr>
  </property>
  <property fmtid="{D5CDD505-2E9C-101B-9397-08002B2CF9AE}" pid="13" name="Business_x0020_Unit">
    <vt:lpwstr/>
  </property>
</Properties>
</file>